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CC" w:rsidRPr="00FC0ACC" w:rsidRDefault="00FC0ACC" w:rsidP="00D95BD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C0ACC" w:rsidRDefault="00FC0ACC" w:rsidP="00FC0ACC">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w:t>
      </w:r>
    </w:p>
    <w:p w:rsidR="00FC0ACC" w:rsidRDefault="00FC0ACC" w:rsidP="00FC0ACC">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Новомултанская</w:t>
      </w:r>
      <w:proofErr w:type="spellEnd"/>
      <w:r>
        <w:rPr>
          <w:rFonts w:ascii="Times New Roman" w:hAnsi="Times New Roman" w:cs="Times New Roman"/>
          <w:sz w:val="24"/>
          <w:szCs w:val="24"/>
        </w:rPr>
        <w:t xml:space="preserve"> средняя общеобразовательная школа» </w:t>
      </w:r>
    </w:p>
    <w:p w:rsidR="00FC0ACC" w:rsidRDefault="00FC0ACC" w:rsidP="00FC0ACC">
      <w:pPr>
        <w:spacing w:after="0"/>
        <w:jc w:val="center"/>
        <w:rPr>
          <w:rFonts w:ascii="Times New Roman" w:hAnsi="Times New Roman" w:cs="Times New Roman"/>
          <w:sz w:val="24"/>
          <w:szCs w:val="24"/>
        </w:rPr>
      </w:pPr>
      <w:r>
        <w:rPr>
          <w:rFonts w:ascii="Times New Roman" w:hAnsi="Times New Roman" w:cs="Times New Roman"/>
          <w:sz w:val="24"/>
          <w:szCs w:val="24"/>
        </w:rPr>
        <w:t xml:space="preserve">имени Героя Советского Союза А.И. </w:t>
      </w:r>
      <w:proofErr w:type="spellStart"/>
      <w:r>
        <w:rPr>
          <w:rFonts w:ascii="Times New Roman" w:hAnsi="Times New Roman" w:cs="Times New Roman"/>
          <w:sz w:val="24"/>
          <w:szCs w:val="24"/>
        </w:rPr>
        <w:t>Заболотского</w:t>
      </w:r>
      <w:proofErr w:type="spellEnd"/>
    </w:p>
    <w:tbl>
      <w:tblPr>
        <w:tblpPr w:leftFromText="180" w:rightFromText="180" w:bottomFromText="160" w:vertAnchor="text" w:horzAnchor="margin" w:tblpXSpec="center" w:tblpY="614"/>
        <w:tblW w:w="10915" w:type="dxa"/>
        <w:tblLook w:val="01E0" w:firstRow="1" w:lastRow="1" w:firstColumn="1" w:lastColumn="1" w:noHBand="0" w:noVBand="0"/>
      </w:tblPr>
      <w:tblGrid>
        <w:gridCol w:w="3420"/>
        <w:gridCol w:w="3791"/>
        <w:gridCol w:w="3704"/>
      </w:tblGrid>
      <w:tr w:rsidR="00FC0ACC" w:rsidTr="00FC0ACC">
        <w:trPr>
          <w:trHeight w:val="3078"/>
        </w:trPr>
        <w:tc>
          <w:tcPr>
            <w:tcW w:w="3420" w:type="dxa"/>
          </w:tcPr>
          <w:p w:rsidR="00FC0ACC" w:rsidRDefault="00FC0ACC">
            <w:pPr>
              <w:spacing w:after="0"/>
              <w:jc w:val="center"/>
              <w:rPr>
                <w:rFonts w:ascii="Times New Roman" w:hAnsi="Times New Roman" w:cs="Times New Roman"/>
                <w:b/>
                <w:sz w:val="24"/>
                <w:szCs w:val="24"/>
              </w:rPr>
            </w:pPr>
            <w:r>
              <w:rPr>
                <w:rFonts w:ascii="Times New Roman" w:hAnsi="Times New Roman" w:cs="Times New Roman"/>
                <w:b/>
                <w:sz w:val="24"/>
                <w:szCs w:val="24"/>
              </w:rPr>
              <w:t>Рассмотрено</w:t>
            </w:r>
          </w:p>
          <w:p w:rsidR="00FC0ACC" w:rsidRDefault="00FC0ACC">
            <w:pPr>
              <w:spacing w:after="0"/>
              <w:jc w:val="center"/>
              <w:rPr>
                <w:rFonts w:ascii="Times New Roman" w:hAnsi="Times New Roman" w:cs="Times New Roman"/>
                <w:sz w:val="24"/>
                <w:szCs w:val="24"/>
              </w:rPr>
            </w:pPr>
            <w:r>
              <w:rPr>
                <w:rFonts w:ascii="Times New Roman" w:eastAsia="Calibri" w:hAnsi="Times New Roman" w:cs="Times New Roman"/>
                <w:sz w:val="24"/>
                <w:szCs w:val="24"/>
              </w:rPr>
              <w:t>Руководитель методического объединения</w:t>
            </w:r>
          </w:p>
          <w:p w:rsidR="00FC0ACC" w:rsidRDefault="00FC0ACC">
            <w:pPr>
              <w:spacing w:after="0"/>
              <w:jc w:val="center"/>
              <w:rPr>
                <w:rFonts w:ascii="Times New Roman" w:hAnsi="Times New Roman" w:cs="Times New Roman"/>
                <w:sz w:val="24"/>
                <w:szCs w:val="24"/>
              </w:rPr>
            </w:pPr>
            <w:r>
              <w:rPr>
                <w:rFonts w:ascii="Times New Roman" w:hAnsi="Times New Roman" w:cs="Times New Roman"/>
                <w:sz w:val="24"/>
                <w:szCs w:val="24"/>
              </w:rPr>
              <w:t>________________</w:t>
            </w:r>
          </w:p>
          <w:p w:rsidR="00FC0ACC" w:rsidRDefault="00FC0ACC">
            <w:pPr>
              <w:spacing w:after="0"/>
              <w:jc w:val="center"/>
              <w:rPr>
                <w:rFonts w:ascii="Times New Roman" w:eastAsia="Calibri" w:hAnsi="Times New Roman" w:cs="Times New Roman"/>
                <w:sz w:val="24"/>
                <w:szCs w:val="24"/>
              </w:rPr>
            </w:pPr>
            <w:r>
              <w:rPr>
                <w:rFonts w:ascii="Times New Roman" w:hAnsi="Times New Roman" w:cs="Times New Roman"/>
                <w:sz w:val="24"/>
                <w:szCs w:val="24"/>
              </w:rPr>
              <w:t xml:space="preserve">Братухина Е. М.                                 «____» </w:t>
            </w:r>
            <w:r>
              <w:rPr>
                <w:rFonts w:ascii="Times New Roman" w:hAnsi="Times New Roman" w:cs="Times New Roman"/>
                <w:sz w:val="24"/>
                <w:szCs w:val="24"/>
                <w:u w:val="single"/>
              </w:rPr>
              <w:t>августа</w:t>
            </w:r>
            <w:r>
              <w:rPr>
                <w:rFonts w:ascii="Times New Roman" w:hAnsi="Times New Roman" w:cs="Times New Roman"/>
                <w:sz w:val="24"/>
                <w:szCs w:val="24"/>
              </w:rPr>
              <w:t xml:space="preserve"> 202__г.</w:t>
            </w:r>
          </w:p>
          <w:p w:rsidR="00FC0ACC" w:rsidRDefault="00FC0ACC">
            <w:pPr>
              <w:spacing w:after="0"/>
              <w:jc w:val="center"/>
              <w:rPr>
                <w:rFonts w:ascii="Times New Roman" w:hAnsi="Times New Roman" w:cs="Times New Roman"/>
                <w:sz w:val="24"/>
                <w:szCs w:val="24"/>
              </w:rPr>
            </w:pPr>
          </w:p>
          <w:p w:rsidR="00FC0ACC" w:rsidRDefault="00FC0ACC">
            <w:pPr>
              <w:spacing w:after="0"/>
              <w:jc w:val="center"/>
              <w:rPr>
                <w:rFonts w:ascii="Times New Roman" w:hAnsi="Times New Roman" w:cs="Times New Roman"/>
                <w:sz w:val="24"/>
                <w:szCs w:val="24"/>
              </w:rPr>
            </w:pPr>
          </w:p>
        </w:tc>
        <w:tc>
          <w:tcPr>
            <w:tcW w:w="3791" w:type="dxa"/>
          </w:tcPr>
          <w:p w:rsidR="00FC0ACC" w:rsidRDefault="00FC0ACC">
            <w:pPr>
              <w:spacing w:after="0"/>
              <w:jc w:val="center"/>
              <w:rPr>
                <w:rFonts w:ascii="Times New Roman" w:hAnsi="Times New Roman" w:cs="Times New Roman"/>
                <w:b/>
                <w:sz w:val="24"/>
                <w:szCs w:val="24"/>
              </w:rPr>
            </w:pPr>
            <w:r>
              <w:rPr>
                <w:rFonts w:ascii="Times New Roman" w:hAnsi="Times New Roman" w:cs="Times New Roman"/>
                <w:b/>
                <w:sz w:val="24"/>
                <w:szCs w:val="24"/>
              </w:rPr>
              <w:t>Согласовано</w:t>
            </w:r>
          </w:p>
          <w:p w:rsidR="00FC0ACC" w:rsidRDefault="00FC0AC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Заместитель директора</w:t>
            </w:r>
          </w:p>
          <w:p w:rsidR="00FC0ACC" w:rsidRDefault="00FC0AC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 УР</w:t>
            </w:r>
          </w:p>
          <w:p w:rsidR="00FC0ACC" w:rsidRDefault="00FC0ACC">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rsidR="00FC0ACC" w:rsidRDefault="00FC0AC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Цурцумия</w:t>
            </w:r>
            <w:proofErr w:type="spellEnd"/>
            <w:r>
              <w:rPr>
                <w:rFonts w:ascii="Times New Roman" w:hAnsi="Times New Roman" w:cs="Times New Roman"/>
                <w:sz w:val="24"/>
                <w:szCs w:val="24"/>
              </w:rPr>
              <w:t xml:space="preserve"> М.М.</w:t>
            </w:r>
          </w:p>
          <w:p w:rsidR="00FC0ACC" w:rsidRDefault="00FC0ACC">
            <w:pPr>
              <w:spacing w:after="0"/>
              <w:jc w:val="center"/>
              <w:rPr>
                <w:rFonts w:ascii="Times New Roman" w:hAnsi="Times New Roman" w:cs="Times New Roman"/>
                <w:sz w:val="24"/>
                <w:szCs w:val="24"/>
              </w:rPr>
            </w:pPr>
            <w:r>
              <w:rPr>
                <w:rFonts w:ascii="Times New Roman" w:hAnsi="Times New Roman" w:cs="Times New Roman"/>
                <w:sz w:val="24"/>
                <w:szCs w:val="24"/>
              </w:rPr>
              <w:t xml:space="preserve">«____» </w:t>
            </w:r>
            <w:r>
              <w:rPr>
                <w:rFonts w:ascii="Times New Roman" w:hAnsi="Times New Roman" w:cs="Times New Roman"/>
                <w:sz w:val="24"/>
                <w:szCs w:val="24"/>
                <w:u w:val="single"/>
              </w:rPr>
              <w:t xml:space="preserve">августа </w:t>
            </w:r>
            <w:r>
              <w:rPr>
                <w:rFonts w:ascii="Times New Roman" w:hAnsi="Times New Roman" w:cs="Times New Roman"/>
                <w:sz w:val="24"/>
                <w:szCs w:val="24"/>
              </w:rPr>
              <w:t>202__г.</w:t>
            </w:r>
          </w:p>
          <w:p w:rsidR="00FC0ACC" w:rsidRDefault="00FC0ACC">
            <w:pPr>
              <w:spacing w:after="0"/>
              <w:jc w:val="center"/>
              <w:rPr>
                <w:rFonts w:ascii="Times New Roman" w:hAnsi="Times New Roman" w:cs="Times New Roman"/>
                <w:sz w:val="24"/>
                <w:szCs w:val="24"/>
              </w:rPr>
            </w:pPr>
          </w:p>
        </w:tc>
        <w:tc>
          <w:tcPr>
            <w:tcW w:w="3704" w:type="dxa"/>
          </w:tcPr>
          <w:p w:rsidR="00FC0ACC" w:rsidRDefault="00FC0ACC">
            <w:pPr>
              <w:spacing w:after="0"/>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FC0ACC" w:rsidRDefault="00FC0AC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Директор школы</w:t>
            </w:r>
          </w:p>
          <w:p w:rsidR="00FC0ACC" w:rsidRDefault="00FC0ACC">
            <w:pPr>
              <w:spacing w:after="0"/>
              <w:jc w:val="center"/>
              <w:rPr>
                <w:rFonts w:ascii="Times New Roman" w:hAnsi="Times New Roman" w:cs="Times New Roman"/>
                <w:sz w:val="24"/>
                <w:szCs w:val="24"/>
              </w:rPr>
            </w:pPr>
          </w:p>
          <w:p w:rsidR="00FC0ACC" w:rsidRDefault="00FC0ACC">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w:t>
            </w:r>
          </w:p>
          <w:p w:rsidR="00FC0ACC" w:rsidRDefault="00FC0ACC">
            <w:pPr>
              <w:spacing w:after="0"/>
              <w:jc w:val="center"/>
              <w:rPr>
                <w:rFonts w:ascii="Times New Roman" w:hAnsi="Times New Roman" w:cs="Times New Roman"/>
                <w:sz w:val="24"/>
                <w:szCs w:val="24"/>
              </w:rPr>
            </w:pPr>
            <w:r>
              <w:rPr>
                <w:rFonts w:ascii="Times New Roman" w:hAnsi="Times New Roman" w:cs="Times New Roman"/>
                <w:sz w:val="24"/>
                <w:szCs w:val="24"/>
              </w:rPr>
              <w:t>Асланян А.В.</w:t>
            </w:r>
          </w:p>
          <w:p w:rsidR="00FC0ACC" w:rsidRDefault="00FC0ACC">
            <w:pPr>
              <w:spacing w:after="0"/>
              <w:jc w:val="center"/>
              <w:rPr>
                <w:rFonts w:ascii="Times New Roman" w:hAnsi="Times New Roman" w:cs="Times New Roman"/>
                <w:sz w:val="24"/>
                <w:szCs w:val="24"/>
              </w:rPr>
            </w:pPr>
            <w:r>
              <w:rPr>
                <w:rFonts w:ascii="Times New Roman" w:hAnsi="Times New Roman" w:cs="Times New Roman"/>
                <w:sz w:val="24"/>
                <w:szCs w:val="24"/>
              </w:rPr>
              <w:t xml:space="preserve">«___» </w:t>
            </w:r>
            <w:r>
              <w:rPr>
                <w:rFonts w:ascii="Times New Roman" w:hAnsi="Times New Roman" w:cs="Times New Roman"/>
                <w:sz w:val="24"/>
                <w:szCs w:val="24"/>
                <w:u w:val="single"/>
              </w:rPr>
              <w:t>сентября</w:t>
            </w:r>
            <w:r>
              <w:rPr>
                <w:rFonts w:ascii="Times New Roman" w:hAnsi="Times New Roman" w:cs="Times New Roman"/>
                <w:sz w:val="24"/>
                <w:szCs w:val="24"/>
              </w:rPr>
              <w:t xml:space="preserve"> 202__г.</w:t>
            </w:r>
          </w:p>
          <w:p w:rsidR="00FC0ACC" w:rsidRDefault="00FC0ACC">
            <w:pPr>
              <w:spacing w:after="0"/>
              <w:jc w:val="center"/>
              <w:rPr>
                <w:rFonts w:ascii="Times New Roman" w:hAnsi="Times New Roman" w:cs="Times New Roman"/>
                <w:sz w:val="24"/>
                <w:szCs w:val="24"/>
              </w:rPr>
            </w:pPr>
          </w:p>
        </w:tc>
      </w:tr>
    </w:tbl>
    <w:p w:rsidR="00FC0ACC" w:rsidRDefault="00FC0ACC" w:rsidP="00FC0ACC">
      <w:pPr>
        <w:jc w:val="center"/>
      </w:pPr>
    </w:p>
    <w:p w:rsidR="00FC0ACC" w:rsidRDefault="00FC0ACC" w:rsidP="00FC0ACC"/>
    <w:p w:rsidR="00FC0ACC" w:rsidRDefault="00FC0ACC" w:rsidP="00FC0ACC">
      <w:pPr>
        <w:rPr>
          <w:b/>
          <w:sz w:val="40"/>
          <w:szCs w:val="40"/>
        </w:rPr>
      </w:pPr>
    </w:p>
    <w:p w:rsidR="00FC0ACC" w:rsidRDefault="00FC0ACC" w:rsidP="00FC0ACC">
      <w:pPr>
        <w:rPr>
          <w:rFonts w:ascii="Times New Roman" w:hAnsi="Times New Roman" w:cs="Times New Roman"/>
          <w:b/>
          <w:sz w:val="32"/>
          <w:szCs w:val="32"/>
        </w:rPr>
      </w:pPr>
    </w:p>
    <w:p w:rsidR="00810BBA" w:rsidRDefault="00810BBA" w:rsidP="00FC0ACC">
      <w:pPr>
        <w:jc w:val="center"/>
        <w:rPr>
          <w:rFonts w:ascii="Times New Roman" w:hAnsi="Times New Roman" w:cs="Times New Roman"/>
          <w:b/>
          <w:sz w:val="32"/>
          <w:szCs w:val="32"/>
        </w:rPr>
      </w:pPr>
    </w:p>
    <w:p w:rsidR="00810BBA" w:rsidRDefault="00810BBA" w:rsidP="00FC0ACC">
      <w:pPr>
        <w:jc w:val="center"/>
        <w:rPr>
          <w:rFonts w:ascii="Times New Roman" w:hAnsi="Times New Roman" w:cs="Times New Roman"/>
          <w:b/>
          <w:sz w:val="32"/>
          <w:szCs w:val="32"/>
        </w:rPr>
      </w:pPr>
    </w:p>
    <w:p w:rsidR="00810BBA" w:rsidRDefault="00810BBA" w:rsidP="00810BBA">
      <w:pPr>
        <w:jc w:val="center"/>
        <w:rPr>
          <w:rFonts w:ascii="Times New Roman" w:hAnsi="Times New Roman" w:cs="Times New Roman"/>
          <w:b/>
          <w:sz w:val="32"/>
          <w:szCs w:val="32"/>
        </w:rPr>
      </w:pPr>
    </w:p>
    <w:p w:rsidR="00810BBA" w:rsidRDefault="00810BBA" w:rsidP="00810BBA">
      <w:pPr>
        <w:jc w:val="center"/>
        <w:rPr>
          <w:rFonts w:ascii="Times New Roman" w:hAnsi="Times New Roman" w:cs="Times New Roman"/>
          <w:b/>
          <w:sz w:val="32"/>
          <w:szCs w:val="32"/>
        </w:rPr>
      </w:pPr>
    </w:p>
    <w:p w:rsidR="00FC0ACC" w:rsidRDefault="00FC0ACC" w:rsidP="00810BBA">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FC0ACC" w:rsidRDefault="00FC0ACC" w:rsidP="00FC0ACC">
      <w:pPr>
        <w:jc w:val="center"/>
        <w:rPr>
          <w:rFonts w:ascii="Times New Roman" w:hAnsi="Times New Roman" w:cs="Times New Roman"/>
          <w:b/>
          <w:sz w:val="32"/>
          <w:szCs w:val="32"/>
        </w:rPr>
      </w:pPr>
      <w:r>
        <w:rPr>
          <w:rFonts w:ascii="Times New Roman" w:hAnsi="Times New Roman" w:cs="Times New Roman"/>
          <w:b/>
          <w:sz w:val="32"/>
          <w:szCs w:val="32"/>
        </w:rPr>
        <w:t xml:space="preserve">по английскому языку </w:t>
      </w:r>
    </w:p>
    <w:p w:rsidR="00FC0ACC" w:rsidRDefault="00FC0ACC" w:rsidP="00FC0ACC">
      <w:pPr>
        <w:jc w:val="center"/>
        <w:rPr>
          <w:rFonts w:ascii="Times New Roman" w:hAnsi="Times New Roman" w:cs="Times New Roman"/>
          <w:b/>
          <w:sz w:val="32"/>
          <w:szCs w:val="32"/>
        </w:rPr>
      </w:pPr>
      <w:r>
        <w:rPr>
          <w:rFonts w:ascii="Times New Roman" w:hAnsi="Times New Roman" w:cs="Times New Roman"/>
          <w:b/>
          <w:sz w:val="32"/>
          <w:szCs w:val="32"/>
        </w:rPr>
        <w:t>11</w:t>
      </w:r>
      <w:r>
        <w:rPr>
          <w:rFonts w:ascii="Times New Roman" w:hAnsi="Times New Roman" w:cs="Times New Roman"/>
          <w:b/>
          <w:sz w:val="32"/>
          <w:szCs w:val="32"/>
        </w:rPr>
        <w:t xml:space="preserve"> класс</w:t>
      </w:r>
    </w:p>
    <w:p w:rsidR="00FC0ACC" w:rsidRDefault="00FC0ACC" w:rsidP="00FC0ACC">
      <w:pPr>
        <w:jc w:val="center"/>
        <w:rPr>
          <w:rFonts w:ascii="Times New Roman" w:hAnsi="Times New Roman" w:cs="Times New Roman"/>
          <w:b/>
          <w:sz w:val="32"/>
          <w:szCs w:val="32"/>
        </w:rPr>
      </w:pPr>
      <w:r>
        <w:rPr>
          <w:rFonts w:ascii="Times New Roman" w:hAnsi="Times New Roman" w:cs="Times New Roman"/>
          <w:b/>
          <w:sz w:val="32"/>
          <w:szCs w:val="32"/>
        </w:rPr>
        <w:t>на 2022-2023 учебный год</w:t>
      </w:r>
    </w:p>
    <w:p w:rsidR="00FC0ACC" w:rsidRDefault="00FC0ACC" w:rsidP="00FC0ACC">
      <w:pPr>
        <w:spacing w:after="0"/>
        <w:rPr>
          <w:rFonts w:ascii="Times New Roman" w:hAnsi="Times New Roman" w:cs="Times New Roman"/>
          <w:sz w:val="24"/>
          <w:szCs w:val="24"/>
        </w:rPr>
      </w:pPr>
    </w:p>
    <w:p w:rsidR="00FC0ACC" w:rsidRDefault="00FC0ACC" w:rsidP="00FC0ACC">
      <w:pPr>
        <w:spacing w:after="0"/>
        <w:jc w:val="right"/>
        <w:rPr>
          <w:rFonts w:ascii="Times New Roman" w:hAnsi="Times New Roman" w:cs="Times New Roman"/>
          <w:sz w:val="24"/>
          <w:szCs w:val="24"/>
        </w:rPr>
      </w:pPr>
      <w:r>
        <w:rPr>
          <w:rFonts w:ascii="Times New Roman" w:hAnsi="Times New Roman" w:cs="Times New Roman"/>
          <w:sz w:val="24"/>
          <w:szCs w:val="24"/>
        </w:rPr>
        <w:t xml:space="preserve">Составил: Чирков А.В., </w:t>
      </w:r>
    </w:p>
    <w:p w:rsidR="00FC0ACC" w:rsidRDefault="00FC0ACC" w:rsidP="00FC0ACC">
      <w:pPr>
        <w:spacing w:after="0"/>
        <w:jc w:val="right"/>
        <w:rPr>
          <w:rFonts w:ascii="Times New Roman" w:hAnsi="Times New Roman" w:cs="Times New Roman"/>
          <w:sz w:val="24"/>
          <w:szCs w:val="24"/>
        </w:rPr>
      </w:pPr>
      <w:r>
        <w:rPr>
          <w:rFonts w:ascii="Times New Roman" w:hAnsi="Times New Roman" w:cs="Times New Roman"/>
          <w:sz w:val="24"/>
          <w:szCs w:val="24"/>
        </w:rPr>
        <w:t>учитель иностранного языка</w:t>
      </w:r>
    </w:p>
    <w:p w:rsidR="00FC0ACC" w:rsidRDefault="00FC0ACC" w:rsidP="00FC0ACC">
      <w:pPr>
        <w:tabs>
          <w:tab w:val="left" w:pos="4678"/>
          <w:tab w:val="left" w:pos="5954"/>
        </w:tabs>
        <w:spacing w:after="0"/>
        <w:rPr>
          <w:rFonts w:ascii="Times New Roman" w:hAnsi="Times New Roman" w:cs="Times New Roman"/>
          <w:sz w:val="24"/>
          <w:szCs w:val="24"/>
        </w:rPr>
      </w:pPr>
    </w:p>
    <w:p w:rsidR="00FC0ACC" w:rsidRDefault="00FC0ACC" w:rsidP="00FC0ACC">
      <w:pPr>
        <w:tabs>
          <w:tab w:val="left" w:pos="4678"/>
          <w:tab w:val="left" w:pos="5954"/>
        </w:tabs>
        <w:spacing w:after="0"/>
        <w:jc w:val="center"/>
        <w:rPr>
          <w:rFonts w:ascii="Times New Roman" w:hAnsi="Times New Roman" w:cs="Times New Roman"/>
          <w:sz w:val="24"/>
          <w:szCs w:val="24"/>
        </w:rPr>
      </w:pPr>
      <w:r>
        <w:rPr>
          <w:rFonts w:ascii="Times New Roman" w:hAnsi="Times New Roman" w:cs="Times New Roman"/>
          <w:sz w:val="24"/>
          <w:szCs w:val="24"/>
        </w:rPr>
        <w:t xml:space="preserve">с. Новый </w:t>
      </w:r>
      <w:proofErr w:type="spellStart"/>
      <w:r>
        <w:rPr>
          <w:rFonts w:ascii="Times New Roman" w:hAnsi="Times New Roman" w:cs="Times New Roman"/>
          <w:sz w:val="24"/>
          <w:szCs w:val="24"/>
        </w:rPr>
        <w:t>Мултан</w:t>
      </w:r>
      <w:proofErr w:type="spellEnd"/>
    </w:p>
    <w:p w:rsidR="00FC0ACC" w:rsidRPr="00FC0ACC" w:rsidRDefault="00FC0ACC" w:rsidP="00FC0ACC">
      <w:pPr>
        <w:tabs>
          <w:tab w:val="left" w:pos="4678"/>
          <w:tab w:val="left" w:pos="5954"/>
        </w:tabs>
        <w:spacing w:after="0"/>
        <w:jc w:val="center"/>
        <w:rPr>
          <w:rFonts w:ascii="Times New Roman" w:hAnsi="Times New Roman" w:cs="Times New Roman"/>
          <w:sz w:val="24"/>
          <w:szCs w:val="24"/>
        </w:rPr>
      </w:pPr>
      <w:r>
        <w:rPr>
          <w:rFonts w:ascii="Times New Roman" w:hAnsi="Times New Roman" w:cs="Times New Roman"/>
          <w:sz w:val="24"/>
          <w:szCs w:val="24"/>
        </w:rPr>
        <w:t>2022 - 2023 учебный год</w:t>
      </w:r>
    </w:p>
    <w:p w:rsidR="00D95BD9" w:rsidRPr="00FC0ACC" w:rsidRDefault="00D95BD9" w:rsidP="00D95BD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РАБОЧАЯ ПРОГРАММА ПО АНГЛИЙСКОМУ ЯЗЫКУ ДЛЯ 11 КЛАССОВ НА 2016/2017 УЧЕБНЫЙ ГОД</w:t>
      </w:r>
    </w:p>
    <w:tbl>
      <w:tblPr>
        <w:tblW w:w="4935" w:type="dxa"/>
        <w:shd w:val="clear" w:color="auto" w:fill="FFFFFF"/>
        <w:tblCellMar>
          <w:top w:w="105" w:type="dxa"/>
          <w:left w:w="105" w:type="dxa"/>
          <w:bottom w:w="105" w:type="dxa"/>
          <w:right w:w="105" w:type="dxa"/>
        </w:tblCellMar>
        <w:tblLook w:val="04A0" w:firstRow="1" w:lastRow="0" w:firstColumn="1" w:lastColumn="0" w:noHBand="0" w:noVBand="1"/>
      </w:tblPr>
      <w:tblGrid>
        <w:gridCol w:w="4935"/>
      </w:tblGrid>
      <w:tr w:rsidR="00D95BD9" w:rsidRPr="00FC0ACC" w:rsidTr="00D95BD9">
        <w:tc>
          <w:tcPr>
            <w:tcW w:w="4725" w:type="dxa"/>
            <w:tcBorders>
              <w:top w:val="nil"/>
              <w:left w:val="nil"/>
              <w:bottom w:val="nil"/>
              <w:right w:val="nil"/>
            </w:tcBorders>
            <w:shd w:val="clear" w:color="auto" w:fill="FFFFFF"/>
            <w:tcMar>
              <w:top w:w="0" w:type="dxa"/>
              <w:left w:w="0" w:type="dxa"/>
              <w:bottom w:w="0" w:type="dxa"/>
              <w:right w:w="0"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bl>
    <w:p w:rsidR="00D95BD9" w:rsidRPr="00FC0ACC" w:rsidRDefault="00D95BD9" w:rsidP="00C5471A">
      <w:pPr>
        <w:shd w:val="clear" w:color="auto" w:fill="FFFFFF"/>
        <w:spacing w:after="150" w:line="240" w:lineRule="auto"/>
        <w:rPr>
          <w:rFonts w:ascii="Times New Roman" w:eastAsia="Times New Roman" w:hAnsi="Times New Roman" w:cs="Times New Roman"/>
          <w:color w:val="000000"/>
          <w:sz w:val="24"/>
          <w:szCs w:val="24"/>
          <w:lang w:eastAsia="ru-RU"/>
        </w:rPr>
      </w:pPr>
      <w:bookmarkStart w:id="0" w:name="_GoBack"/>
      <w:bookmarkEnd w:id="0"/>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Содержание рабочей программы</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I Статус документа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II Пояснительная записка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 Общая характеристика учебного предмета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 Место предмета в учебном плане</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 Основное содержание</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 Примерное распределение учебной нагрузки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III Календарно-тематический план</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IV Перечень компонентов учебно-методического комплекса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V Требования к уровню подготовки учащихся, успешно освоивших рабочую программу</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VI Характеристика контрольно-измерительных материалов</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VII Приложение</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I Статус документа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Настоящая программа по английскому языку для 11 классов основной общеобразовательной школы разработана на основе:</w:t>
      </w:r>
    </w:p>
    <w:p w:rsidR="00D95BD9" w:rsidRPr="00FC0ACC" w:rsidRDefault="00D95BD9" w:rsidP="00D95BD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федерального компонента государственного образовательного стандарта по иностранному языку (приказ МО РФ от 05.03.2004 № 1089)</w:t>
      </w:r>
    </w:p>
    <w:p w:rsidR="00D95BD9" w:rsidRPr="00FC0ACC" w:rsidRDefault="00D95BD9" w:rsidP="00D95BD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примерной программы основного общего образования по иностранным языкам (английский язык) МО РФ</w:t>
      </w:r>
    </w:p>
    <w:p w:rsidR="00D95BD9" w:rsidRPr="00FC0ACC" w:rsidRDefault="00D95BD9" w:rsidP="00D95BD9">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авторской программы «Программа курса по английскому языку 11 классы» Комаровой Ю.А</w:t>
      </w:r>
    </w:p>
    <w:p w:rsidR="00D95BD9" w:rsidRPr="00FC0ACC" w:rsidRDefault="00D95BD9" w:rsidP="00D95BD9">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2015-2016 учебный год,</w:t>
      </w:r>
    </w:p>
    <w:p w:rsidR="00D95BD9" w:rsidRPr="00FC0ACC" w:rsidRDefault="00D95BD9" w:rsidP="00D95BD9">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br/>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II Пояснительная записка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1. Общая характеристика учебного предмета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Учебный предмет «Английский язык» входит в общеобразовательную область «Иностранные языки».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Иностранный язык как учебный предмет характеризуется:</w:t>
      </w:r>
    </w:p>
    <w:p w:rsidR="00D95BD9" w:rsidRPr="00FC0ACC" w:rsidRDefault="00D95BD9" w:rsidP="00D95BD9">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C0ACC">
        <w:rPr>
          <w:rFonts w:ascii="Times New Roman" w:eastAsia="Times New Roman" w:hAnsi="Times New Roman" w:cs="Times New Roman"/>
          <w:color w:val="000000"/>
          <w:sz w:val="24"/>
          <w:szCs w:val="24"/>
          <w:lang w:eastAsia="ru-RU"/>
        </w:rPr>
        <w:t>межпредметностью</w:t>
      </w:r>
      <w:proofErr w:type="spellEnd"/>
      <w:r w:rsidRPr="00FC0ACC">
        <w:rPr>
          <w:rFonts w:ascii="Times New Roman" w:eastAsia="Times New Roman" w:hAnsi="Times New Roman" w:cs="Times New Roman"/>
          <w:color w:val="000000"/>
          <w:sz w:val="24"/>
          <w:szCs w:val="24"/>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D95BD9" w:rsidRPr="00FC0ACC" w:rsidRDefault="00D95BD9" w:rsidP="00D95BD9">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комплексностью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D95BD9" w:rsidRPr="00FC0ACC" w:rsidRDefault="00D95BD9" w:rsidP="00D95BD9">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C0ACC">
        <w:rPr>
          <w:rFonts w:ascii="Times New Roman" w:eastAsia="Times New Roman" w:hAnsi="Times New Roman" w:cs="Times New Roman"/>
          <w:color w:val="000000"/>
          <w:sz w:val="24"/>
          <w:szCs w:val="24"/>
          <w:lang w:eastAsia="ru-RU"/>
        </w:rPr>
        <w:t>полифункциональностью</w:t>
      </w:r>
      <w:proofErr w:type="spellEnd"/>
      <w:r w:rsidRPr="00FC0ACC">
        <w:rPr>
          <w:rFonts w:ascii="Times New Roman" w:eastAsia="Times New Roman" w:hAnsi="Times New Roman" w:cs="Times New Roman"/>
          <w:color w:val="000000"/>
          <w:sz w:val="24"/>
          <w:szCs w:val="24"/>
          <w:lang w:eastAsia="ru-RU"/>
        </w:rPr>
        <w:t xml:space="preserve"> (может выступать как цель обучения и как средство приобретения сведений в самых различных областях знания).</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C0ACC">
        <w:rPr>
          <w:rFonts w:ascii="Times New Roman" w:eastAsia="Times New Roman" w:hAnsi="Times New Roman" w:cs="Times New Roman"/>
          <w:color w:val="000000"/>
          <w:sz w:val="24"/>
          <w:szCs w:val="24"/>
          <w:lang w:eastAsia="ru-RU"/>
        </w:rPr>
        <w:t>полиязычного</w:t>
      </w:r>
      <w:proofErr w:type="spellEnd"/>
      <w:r w:rsidRPr="00FC0ACC">
        <w:rPr>
          <w:rFonts w:ascii="Times New Roman" w:eastAsia="Times New Roman" w:hAnsi="Times New Roman" w:cs="Times New Roman"/>
          <w:color w:val="000000"/>
          <w:sz w:val="24"/>
          <w:szCs w:val="24"/>
          <w:lang w:eastAsia="ru-RU"/>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Программа нацелена на реализацию личностно-ориентированного, коммуникативно-когнитивного, социокультурного </w:t>
      </w:r>
      <w:proofErr w:type="spellStart"/>
      <w:r w:rsidRPr="00FC0ACC">
        <w:rPr>
          <w:rFonts w:ascii="Times New Roman" w:eastAsia="Times New Roman" w:hAnsi="Times New Roman" w:cs="Times New Roman"/>
          <w:color w:val="000000"/>
          <w:sz w:val="24"/>
          <w:szCs w:val="24"/>
          <w:lang w:eastAsia="ru-RU"/>
        </w:rPr>
        <w:t>деятельностного</w:t>
      </w:r>
      <w:proofErr w:type="spellEnd"/>
      <w:r w:rsidRPr="00FC0ACC">
        <w:rPr>
          <w:rFonts w:ascii="Times New Roman" w:eastAsia="Times New Roman" w:hAnsi="Times New Roman" w:cs="Times New Roman"/>
          <w:color w:val="000000"/>
          <w:sz w:val="24"/>
          <w:szCs w:val="24"/>
          <w:lang w:eastAsia="ru-RU"/>
        </w:rPr>
        <w:t xml:space="preserve">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компетенции. Это должно обеспечить </w:t>
      </w:r>
      <w:proofErr w:type="spellStart"/>
      <w:r w:rsidRPr="00FC0ACC">
        <w:rPr>
          <w:rFonts w:ascii="Times New Roman" w:eastAsia="Times New Roman" w:hAnsi="Times New Roman" w:cs="Times New Roman"/>
          <w:color w:val="000000"/>
          <w:sz w:val="24"/>
          <w:szCs w:val="24"/>
          <w:lang w:eastAsia="ru-RU"/>
        </w:rPr>
        <w:t>культуроведческую</w:t>
      </w:r>
      <w:proofErr w:type="spellEnd"/>
      <w:r w:rsidRPr="00FC0ACC">
        <w:rPr>
          <w:rFonts w:ascii="Times New Roman" w:eastAsia="Times New Roman" w:hAnsi="Times New Roman" w:cs="Times New Roman"/>
          <w:color w:val="000000"/>
          <w:sz w:val="24"/>
          <w:szCs w:val="24"/>
          <w:lang w:eastAsia="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Цели ступени: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Обучение английскому языку в старшей школе должно преследовать комплексную реализацию практической, воспитательной, развивающей и общеобразовательной целей. К моменту </w:t>
      </w:r>
      <w:proofErr w:type="gramStart"/>
      <w:r w:rsidRPr="00FC0ACC">
        <w:rPr>
          <w:rFonts w:ascii="Times New Roman" w:eastAsia="Times New Roman" w:hAnsi="Times New Roman" w:cs="Times New Roman"/>
          <w:color w:val="000000"/>
          <w:sz w:val="24"/>
          <w:szCs w:val="24"/>
          <w:lang w:eastAsia="ru-RU"/>
        </w:rPr>
        <w:t>окончания основной школы</w:t>
      </w:r>
      <w:proofErr w:type="gramEnd"/>
      <w:r w:rsidRPr="00FC0ACC">
        <w:rPr>
          <w:rFonts w:ascii="Times New Roman" w:eastAsia="Times New Roman" w:hAnsi="Times New Roman" w:cs="Times New Roman"/>
          <w:color w:val="000000"/>
          <w:sz w:val="24"/>
          <w:szCs w:val="24"/>
          <w:lang w:eastAsia="ru-RU"/>
        </w:rPr>
        <w:t xml:space="preserve"> учащиеся достигают </w:t>
      </w:r>
      <w:proofErr w:type="spellStart"/>
      <w:r w:rsidRPr="00FC0ACC">
        <w:rPr>
          <w:rFonts w:ascii="Times New Roman" w:eastAsia="Times New Roman" w:hAnsi="Times New Roman" w:cs="Times New Roman"/>
          <w:color w:val="000000"/>
          <w:sz w:val="24"/>
          <w:szCs w:val="24"/>
          <w:lang w:eastAsia="ru-RU"/>
        </w:rPr>
        <w:t>допорогового</w:t>
      </w:r>
      <w:proofErr w:type="spellEnd"/>
      <w:r w:rsidRPr="00FC0ACC">
        <w:rPr>
          <w:rFonts w:ascii="Times New Roman" w:eastAsia="Times New Roman" w:hAnsi="Times New Roman" w:cs="Times New Roman"/>
          <w:color w:val="000000"/>
          <w:sz w:val="24"/>
          <w:szCs w:val="24"/>
          <w:lang w:eastAsia="ru-RU"/>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FC0ACC">
        <w:rPr>
          <w:rFonts w:ascii="Times New Roman" w:eastAsia="Times New Roman" w:hAnsi="Times New Roman" w:cs="Times New Roman"/>
          <w:color w:val="000000"/>
          <w:sz w:val="24"/>
          <w:szCs w:val="24"/>
          <w:lang w:eastAsia="ru-RU"/>
        </w:rPr>
        <w:t>аудирования</w:t>
      </w:r>
      <w:proofErr w:type="spellEnd"/>
      <w:r w:rsidRPr="00FC0ACC">
        <w:rPr>
          <w:rFonts w:ascii="Times New Roman" w:eastAsia="Times New Roman" w:hAnsi="Times New Roman" w:cs="Times New Roman"/>
          <w:color w:val="000000"/>
          <w:sz w:val="24"/>
          <w:szCs w:val="24"/>
          <w:lang w:eastAsia="ru-RU"/>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FC0ACC">
        <w:rPr>
          <w:rFonts w:ascii="Times New Roman" w:eastAsia="Times New Roman" w:hAnsi="Times New Roman" w:cs="Times New Roman"/>
          <w:color w:val="000000"/>
          <w:sz w:val="24"/>
          <w:szCs w:val="24"/>
          <w:lang w:eastAsia="ru-RU"/>
        </w:rPr>
        <w:t>межпредметной</w:t>
      </w:r>
      <w:proofErr w:type="spellEnd"/>
      <w:r w:rsidRPr="00FC0ACC">
        <w:rPr>
          <w:rFonts w:ascii="Times New Roman" w:eastAsia="Times New Roman" w:hAnsi="Times New Roman" w:cs="Times New Roman"/>
          <w:color w:val="000000"/>
          <w:sz w:val="24"/>
          <w:szCs w:val="24"/>
          <w:lang w:eastAsia="ru-RU"/>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Цели изучения предмета</w:t>
      </w:r>
      <w:r w:rsidRPr="00FC0ACC">
        <w:rPr>
          <w:rFonts w:ascii="Times New Roman" w:eastAsia="Times New Roman" w:hAnsi="Times New Roman" w:cs="Times New Roman"/>
          <w:color w:val="000000"/>
          <w:sz w:val="24"/>
          <w:szCs w:val="24"/>
          <w:lang w:eastAsia="ru-RU"/>
        </w:rPr>
        <w:t>:</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Изучение в старшей школе иностранного языка в целом и английского в частности на базовом уровне направлено на достижение следующих целей:</w:t>
      </w:r>
    </w:p>
    <w:p w:rsidR="00D95BD9" w:rsidRPr="00FC0ACC" w:rsidRDefault="00D95BD9" w:rsidP="00D95BD9">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дальнейшее развитие</w:t>
      </w:r>
      <w:r w:rsidRPr="00FC0ACC">
        <w:rPr>
          <w:rFonts w:ascii="Times New Roman" w:eastAsia="Times New Roman" w:hAnsi="Times New Roman" w:cs="Times New Roman"/>
          <w:b/>
          <w:bCs/>
          <w:color w:val="000000"/>
          <w:sz w:val="24"/>
          <w:szCs w:val="24"/>
          <w:lang w:eastAsia="ru-RU"/>
        </w:rPr>
        <w:t> </w:t>
      </w:r>
      <w:r w:rsidRPr="00FC0ACC">
        <w:rPr>
          <w:rFonts w:ascii="Times New Roman" w:eastAsia="Times New Roman" w:hAnsi="Times New Roman" w:cs="Times New Roman"/>
          <w:color w:val="000000"/>
          <w:sz w:val="24"/>
          <w:szCs w:val="24"/>
          <w:lang w:eastAsia="ru-RU"/>
        </w:rPr>
        <w:t>иноязычной </w:t>
      </w:r>
      <w:r w:rsidRPr="00FC0ACC">
        <w:rPr>
          <w:rFonts w:ascii="Times New Roman" w:eastAsia="Times New Roman" w:hAnsi="Times New Roman" w:cs="Times New Roman"/>
          <w:b/>
          <w:bCs/>
          <w:color w:val="000000"/>
          <w:sz w:val="24"/>
          <w:szCs w:val="24"/>
          <w:lang w:eastAsia="ru-RU"/>
        </w:rPr>
        <w:t>коммуникативной компетенции</w:t>
      </w:r>
      <w:r w:rsidRPr="00FC0ACC">
        <w:rPr>
          <w:rFonts w:ascii="Times New Roman" w:eastAsia="Times New Roman" w:hAnsi="Times New Roman" w:cs="Times New Roman"/>
          <w:color w:val="000000"/>
          <w:sz w:val="24"/>
          <w:szCs w:val="24"/>
          <w:lang w:eastAsia="ru-RU"/>
        </w:rPr>
        <w:t> в совокупности следующих ее составляющих:</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речевая компетенция </w:t>
      </w:r>
      <w:r w:rsidRPr="00FC0ACC">
        <w:rPr>
          <w:rFonts w:ascii="Times New Roman" w:eastAsia="Times New Roman" w:hAnsi="Times New Roman" w:cs="Times New Roman"/>
          <w:color w:val="000000"/>
          <w:sz w:val="24"/>
          <w:szCs w:val="24"/>
          <w:lang w:eastAsia="ru-RU"/>
        </w:rPr>
        <w:t xml:space="preserve">– совершенствование коммуникативных умений в четырех основных видах речевой деятельности (говорении, </w:t>
      </w:r>
      <w:proofErr w:type="spellStart"/>
      <w:r w:rsidRPr="00FC0ACC">
        <w:rPr>
          <w:rFonts w:ascii="Times New Roman" w:eastAsia="Times New Roman" w:hAnsi="Times New Roman" w:cs="Times New Roman"/>
          <w:color w:val="000000"/>
          <w:sz w:val="24"/>
          <w:szCs w:val="24"/>
          <w:lang w:eastAsia="ru-RU"/>
        </w:rPr>
        <w:t>аудировании</w:t>
      </w:r>
      <w:proofErr w:type="spellEnd"/>
      <w:r w:rsidRPr="00FC0ACC">
        <w:rPr>
          <w:rFonts w:ascii="Times New Roman" w:eastAsia="Times New Roman" w:hAnsi="Times New Roman" w:cs="Times New Roman"/>
          <w:color w:val="000000"/>
          <w:sz w:val="24"/>
          <w:szCs w:val="24"/>
          <w:lang w:eastAsia="ru-RU"/>
        </w:rPr>
        <w:t>, чтении и письме); умений планировать свое речевое и неречевое поведение для достижения порогового уровня В1;</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языковая компетенция – </w:t>
      </w:r>
      <w:r w:rsidRPr="00FC0ACC">
        <w:rPr>
          <w:rFonts w:ascii="Times New Roman" w:eastAsia="Times New Roman" w:hAnsi="Times New Roman" w:cs="Times New Roman"/>
          <w:color w:val="000000"/>
          <w:sz w:val="24"/>
          <w:szCs w:val="24"/>
          <w:lang w:eastAsia="ru-RU"/>
        </w:rPr>
        <w:t xml:space="preserve">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w:t>
      </w:r>
      <w:proofErr w:type="gramStart"/>
      <w:r w:rsidRPr="00FC0ACC">
        <w:rPr>
          <w:rFonts w:ascii="Times New Roman" w:eastAsia="Times New Roman" w:hAnsi="Times New Roman" w:cs="Times New Roman"/>
          <w:color w:val="000000"/>
          <w:sz w:val="24"/>
          <w:szCs w:val="24"/>
          <w:lang w:eastAsia="ru-RU"/>
        </w:rPr>
        <w:t>целях,;</w:t>
      </w:r>
      <w:proofErr w:type="gramEnd"/>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социокультурная компетенция – </w:t>
      </w:r>
      <w:r w:rsidRPr="00FC0ACC">
        <w:rPr>
          <w:rFonts w:ascii="Times New Roman" w:eastAsia="Times New Roman" w:hAnsi="Times New Roman" w:cs="Times New Roman"/>
          <w:color w:val="000000"/>
          <w:sz w:val="24"/>
          <w:szCs w:val="24"/>
          <w:lang w:eastAsia="ru-RU"/>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учащихся 15-17 лет;</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компенсаторная компетенция – </w:t>
      </w:r>
      <w:r w:rsidRPr="00FC0ACC">
        <w:rPr>
          <w:rFonts w:ascii="Times New Roman" w:eastAsia="Times New Roman" w:hAnsi="Times New Roman" w:cs="Times New Roman"/>
          <w:color w:val="000000"/>
          <w:sz w:val="24"/>
          <w:szCs w:val="24"/>
          <w:lang w:eastAsia="ru-RU"/>
        </w:rPr>
        <w:t>дальнейшее развитие умений выходить из положения в условиях дефицита языковых средств при получении и передаче иноязычной информации;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lastRenderedPageBreak/>
        <w:t>учебно-познавательная компетенция – </w:t>
      </w:r>
      <w:r w:rsidRPr="00FC0ACC">
        <w:rPr>
          <w:rFonts w:ascii="Times New Roman" w:eastAsia="Times New Roman" w:hAnsi="Times New Roman" w:cs="Times New Roman"/>
          <w:color w:val="000000"/>
          <w:sz w:val="24"/>
          <w:szCs w:val="24"/>
          <w:lang w:eastAsia="ru-RU"/>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95BD9" w:rsidRPr="00FC0ACC" w:rsidRDefault="00D95BD9" w:rsidP="00D95BD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развитие и воспитание </w:t>
      </w:r>
      <w:r w:rsidRPr="00FC0ACC">
        <w:rPr>
          <w:rFonts w:ascii="Times New Roman" w:eastAsia="Times New Roman" w:hAnsi="Times New Roman" w:cs="Times New Roman"/>
          <w:color w:val="000000"/>
          <w:sz w:val="24"/>
          <w:szCs w:val="24"/>
          <w:lang w:eastAsia="ru-RU"/>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 осознание необходимости вести здоровый образ жизни.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C0ACC">
        <w:rPr>
          <w:rFonts w:ascii="Times New Roman" w:eastAsia="Times New Roman" w:hAnsi="Times New Roman" w:cs="Times New Roman"/>
          <w:b/>
          <w:bCs/>
          <w:color w:val="000000"/>
          <w:sz w:val="24"/>
          <w:szCs w:val="24"/>
          <w:lang w:eastAsia="ru-RU"/>
        </w:rPr>
        <w:t>Общеучебные</w:t>
      </w:r>
      <w:proofErr w:type="spellEnd"/>
      <w:r w:rsidRPr="00FC0ACC">
        <w:rPr>
          <w:rFonts w:ascii="Times New Roman" w:eastAsia="Times New Roman" w:hAnsi="Times New Roman" w:cs="Times New Roman"/>
          <w:b/>
          <w:bCs/>
          <w:color w:val="000000"/>
          <w:sz w:val="24"/>
          <w:szCs w:val="24"/>
          <w:lang w:eastAsia="ru-RU"/>
        </w:rPr>
        <w:t xml:space="preserve"> умения, навыки и способы деятельности.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мобильные гаджеты, ориентироваться в письменном и </w:t>
      </w:r>
      <w:proofErr w:type="spellStart"/>
      <w:r w:rsidRPr="00FC0ACC">
        <w:rPr>
          <w:rFonts w:ascii="Times New Roman" w:eastAsia="Times New Roman" w:hAnsi="Times New Roman" w:cs="Times New Roman"/>
          <w:color w:val="000000"/>
          <w:sz w:val="24"/>
          <w:szCs w:val="24"/>
          <w:lang w:eastAsia="ru-RU"/>
        </w:rPr>
        <w:t>аудиотексте</w:t>
      </w:r>
      <w:proofErr w:type="spellEnd"/>
      <w:r w:rsidRPr="00FC0ACC">
        <w:rPr>
          <w:rFonts w:ascii="Times New Roman" w:eastAsia="Times New Roman" w:hAnsi="Times New Roman" w:cs="Times New Roman"/>
          <w:color w:val="000000"/>
          <w:sz w:val="24"/>
          <w:szCs w:val="24"/>
          <w:lang w:eastAsia="ru-RU"/>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w:t>
      </w:r>
      <w:proofErr w:type="spellStart"/>
      <w:r w:rsidRPr="00FC0ACC">
        <w:rPr>
          <w:rFonts w:ascii="Times New Roman" w:eastAsia="Times New Roman" w:hAnsi="Times New Roman" w:cs="Times New Roman"/>
          <w:color w:val="000000"/>
          <w:sz w:val="24"/>
          <w:szCs w:val="24"/>
          <w:lang w:eastAsia="ru-RU"/>
        </w:rPr>
        <w:t>межпредметного</w:t>
      </w:r>
      <w:proofErr w:type="spellEnd"/>
      <w:r w:rsidRPr="00FC0ACC">
        <w:rPr>
          <w:rFonts w:ascii="Times New Roman" w:eastAsia="Times New Roman" w:hAnsi="Times New Roman" w:cs="Times New Roman"/>
          <w:color w:val="000000"/>
          <w:sz w:val="24"/>
          <w:szCs w:val="24"/>
          <w:lang w:eastAsia="ru-RU"/>
        </w:rPr>
        <w:t xml:space="preserve"> характера, в том числе с использованием Интернет. Все это должно дать возможность учащимся старшей школы достичь общеевропейского порогового уровня В1 владения иноязычной коммуникативной компетенции по европейской системе классификации уровней.</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Принципы.</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Данная рабочая программа строится на основе следующих подходов в обучении иностранным языкам.</w:t>
      </w:r>
    </w:p>
    <w:p w:rsidR="00D95BD9" w:rsidRPr="00FC0ACC" w:rsidRDefault="00D95BD9" w:rsidP="00D95BD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личностно-ориентированный,</w:t>
      </w:r>
    </w:p>
    <w:p w:rsidR="00D95BD9" w:rsidRPr="00FC0ACC" w:rsidRDefault="00D95BD9" w:rsidP="00D95BD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C0ACC">
        <w:rPr>
          <w:rFonts w:ascii="Times New Roman" w:eastAsia="Times New Roman" w:hAnsi="Times New Roman" w:cs="Times New Roman"/>
          <w:color w:val="000000"/>
          <w:sz w:val="24"/>
          <w:szCs w:val="24"/>
          <w:lang w:eastAsia="ru-RU"/>
        </w:rPr>
        <w:t>деятельностный</w:t>
      </w:r>
      <w:proofErr w:type="spellEnd"/>
      <w:r w:rsidRPr="00FC0ACC">
        <w:rPr>
          <w:rFonts w:ascii="Times New Roman" w:eastAsia="Times New Roman" w:hAnsi="Times New Roman" w:cs="Times New Roman"/>
          <w:color w:val="000000"/>
          <w:sz w:val="24"/>
          <w:szCs w:val="24"/>
          <w:lang w:eastAsia="ru-RU"/>
        </w:rPr>
        <w:t>,</w:t>
      </w:r>
    </w:p>
    <w:p w:rsidR="00D95BD9" w:rsidRPr="00FC0ACC" w:rsidRDefault="00D95BD9" w:rsidP="00D95BD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коммуникативно-когнитивный</w:t>
      </w:r>
    </w:p>
    <w:p w:rsidR="00D95BD9" w:rsidRPr="00FC0ACC" w:rsidRDefault="00D95BD9" w:rsidP="00D95BD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социокультурный</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С учётом с </w:t>
      </w:r>
      <w:proofErr w:type="spellStart"/>
      <w:r w:rsidRPr="00FC0ACC">
        <w:rPr>
          <w:rFonts w:ascii="Times New Roman" w:eastAsia="Times New Roman" w:hAnsi="Times New Roman" w:cs="Times New Roman"/>
          <w:color w:val="000000"/>
          <w:sz w:val="24"/>
          <w:szCs w:val="24"/>
          <w:lang w:eastAsia="ru-RU"/>
        </w:rPr>
        <w:t>общедидактических</w:t>
      </w:r>
      <w:proofErr w:type="spellEnd"/>
      <w:r w:rsidRPr="00FC0ACC">
        <w:rPr>
          <w:rFonts w:ascii="Times New Roman" w:eastAsia="Times New Roman" w:hAnsi="Times New Roman" w:cs="Times New Roman"/>
          <w:color w:val="000000"/>
          <w:sz w:val="24"/>
          <w:szCs w:val="24"/>
          <w:lang w:eastAsia="ru-RU"/>
        </w:rPr>
        <w:t xml:space="preserve"> принципов, таких принципов как:</w:t>
      </w:r>
    </w:p>
    <w:p w:rsidR="00D95BD9" w:rsidRPr="00FC0ACC" w:rsidRDefault="00D95BD9" w:rsidP="00D95BD9">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Принцип </w:t>
      </w:r>
      <w:proofErr w:type="spellStart"/>
      <w:r w:rsidRPr="00FC0ACC">
        <w:rPr>
          <w:rFonts w:ascii="Times New Roman" w:eastAsia="Times New Roman" w:hAnsi="Times New Roman" w:cs="Times New Roman"/>
          <w:color w:val="000000"/>
          <w:sz w:val="24"/>
          <w:szCs w:val="24"/>
          <w:lang w:eastAsia="ru-RU"/>
        </w:rPr>
        <w:t>природосообразности</w:t>
      </w:r>
      <w:proofErr w:type="spellEnd"/>
      <w:r w:rsidRPr="00FC0ACC">
        <w:rPr>
          <w:rFonts w:ascii="Times New Roman" w:eastAsia="Times New Roman" w:hAnsi="Times New Roman" w:cs="Times New Roman"/>
          <w:color w:val="000000"/>
          <w:sz w:val="24"/>
          <w:szCs w:val="24"/>
          <w:lang w:eastAsia="ru-RU"/>
        </w:rPr>
        <w:t xml:space="preserve"> (учета не только типологических особенностей школьников, их возрастных особенностей, но и учет индивидуальных особенностей);</w:t>
      </w:r>
    </w:p>
    <w:p w:rsidR="00D95BD9" w:rsidRPr="00FC0ACC" w:rsidRDefault="00D95BD9" w:rsidP="00D95BD9">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Принцип автономии школьников, они выступают в качестве активных субъектов учебной деятельности, увеличивается удельный вес их самостоятельности;</w:t>
      </w:r>
    </w:p>
    <w:p w:rsidR="00D95BD9" w:rsidRPr="00FC0ACC" w:rsidRDefault="00D95BD9" w:rsidP="00D95BD9">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Принцип продуктивности обучения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Функции.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Данная рабочая программа выполняет три основные функции.</w:t>
      </w:r>
    </w:p>
    <w:p w:rsidR="00D95BD9" w:rsidRPr="00FC0ACC" w:rsidRDefault="00D95BD9" w:rsidP="00D95BD9">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основной школы средствами конкретного учебного предмета, о вкладе каждого учебного предмета в решение общих целей образования.</w:t>
      </w:r>
    </w:p>
    <w:p w:rsidR="00D95BD9" w:rsidRPr="00FC0ACC" w:rsidRDefault="00D95BD9" w:rsidP="00D95BD9">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D95BD9" w:rsidRPr="00FC0ACC" w:rsidRDefault="00D95BD9" w:rsidP="00D95BD9">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FC0ACC">
        <w:rPr>
          <w:rFonts w:ascii="Times New Roman" w:eastAsia="Times New Roman" w:hAnsi="Times New Roman" w:cs="Times New Roman"/>
          <w:color w:val="000000"/>
          <w:sz w:val="24"/>
          <w:szCs w:val="24"/>
          <w:lang w:eastAsia="ru-RU"/>
        </w:rPr>
        <w:t>обученности</w:t>
      </w:r>
      <w:proofErr w:type="spellEnd"/>
      <w:r w:rsidRPr="00FC0ACC">
        <w:rPr>
          <w:rFonts w:ascii="Times New Roman" w:eastAsia="Times New Roman" w:hAnsi="Times New Roman" w:cs="Times New Roman"/>
          <w:color w:val="000000"/>
          <w:sz w:val="24"/>
          <w:szCs w:val="24"/>
          <w:lang w:eastAsia="ru-RU"/>
        </w:rPr>
        <w:t xml:space="preserve"> школьников на каждом этапе обучения, может служить основой для сравнения полученных в ходе контроля результатов.</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2. Место предмета в учебном плане.</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На реализацию регионального компонента в соответствии с базисным учебным планом отводится 10% учебного времени.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3. Основное содержание</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Предметное содержание устной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Социально-бытовая сфера. </w:t>
      </w:r>
      <w:r w:rsidRPr="00FC0ACC">
        <w:rPr>
          <w:rFonts w:ascii="Times New Roman" w:eastAsia="Times New Roman" w:hAnsi="Times New Roman" w:cs="Times New Roman"/>
          <w:color w:val="000000"/>
          <w:sz w:val="24"/>
          <w:szCs w:val="24"/>
          <w:lang w:eastAsia="ru-RU"/>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Социально-культурная сфера. </w:t>
      </w:r>
      <w:r w:rsidRPr="00FC0ACC">
        <w:rPr>
          <w:rFonts w:ascii="Times New Roman" w:eastAsia="Times New Roman" w:hAnsi="Times New Roman" w:cs="Times New Roman"/>
          <w:color w:val="000000"/>
          <w:sz w:val="24"/>
          <w:szCs w:val="24"/>
          <w:lang w:eastAsia="ru-RU"/>
        </w:rPr>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w:t>
      </w:r>
      <w:r w:rsidRPr="00FC0ACC">
        <w:rPr>
          <w:rFonts w:ascii="Times New Roman" w:eastAsia="Times New Roman" w:hAnsi="Times New Roman" w:cs="Times New Roman"/>
          <w:color w:val="000000"/>
          <w:sz w:val="24"/>
          <w:szCs w:val="24"/>
          <w:lang w:eastAsia="ru-RU"/>
        </w:rPr>
        <w:lastRenderedPageBreak/>
        <w:t>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Учебно-трудовая сфера. </w:t>
      </w:r>
      <w:r w:rsidRPr="00FC0ACC">
        <w:rPr>
          <w:rFonts w:ascii="Times New Roman" w:eastAsia="Times New Roman" w:hAnsi="Times New Roman" w:cs="Times New Roman"/>
          <w:color w:val="000000"/>
          <w:sz w:val="24"/>
          <w:szCs w:val="24"/>
          <w:lang w:eastAsia="ru-RU"/>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sidRPr="00FC0ACC">
        <w:rPr>
          <w:rFonts w:ascii="Times New Roman" w:eastAsia="Times New Roman" w:hAnsi="Times New Roman" w:cs="Times New Roman"/>
          <w:b/>
          <w:bCs/>
          <w:color w:val="000000"/>
          <w:sz w:val="24"/>
          <w:szCs w:val="24"/>
          <w:lang w:eastAsia="ru-RU"/>
        </w:rPr>
        <w:t>. </w:t>
      </w:r>
      <w:r w:rsidRPr="00FC0ACC">
        <w:rPr>
          <w:rFonts w:ascii="Times New Roman" w:eastAsia="Times New Roman" w:hAnsi="Times New Roman" w:cs="Times New Roman"/>
          <w:color w:val="000000"/>
          <w:sz w:val="24"/>
          <w:szCs w:val="24"/>
          <w:lang w:eastAsia="ru-RU"/>
        </w:rPr>
        <w:t>Языки международного</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общения и их роль при выборе профессии в современном мире.</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Речевые умения</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 области </w:t>
      </w:r>
      <w:proofErr w:type="spellStart"/>
      <w:r w:rsidRPr="00FC0ACC">
        <w:rPr>
          <w:rFonts w:ascii="Times New Roman" w:eastAsia="Times New Roman" w:hAnsi="Times New Roman" w:cs="Times New Roman"/>
          <w:b/>
          <w:bCs/>
          <w:color w:val="000000"/>
          <w:sz w:val="24"/>
          <w:szCs w:val="24"/>
          <w:lang w:eastAsia="ru-RU"/>
        </w:rPr>
        <w:t>аудирования</w:t>
      </w:r>
      <w:proofErr w:type="spellEnd"/>
      <w:r w:rsidRPr="00FC0ACC">
        <w:rPr>
          <w:rFonts w:ascii="Times New Roman" w:eastAsia="Times New Roman" w:hAnsi="Times New Roman" w:cs="Times New Roman"/>
          <w:color w:val="000000"/>
          <w:sz w:val="24"/>
          <w:szCs w:val="24"/>
          <w:lang w:eastAsia="ru-RU"/>
        </w:rPr>
        <w:t xml:space="preserve"> предъявляются аутентичные тексты с длительностью звучания до 3х минут. Развиваются умения выборочного и полного понимания теле- и </w:t>
      </w:r>
      <w:proofErr w:type="gramStart"/>
      <w:r w:rsidRPr="00FC0ACC">
        <w:rPr>
          <w:rFonts w:ascii="Times New Roman" w:eastAsia="Times New Roman" w:hAnsi="Times New Roman" w:cs="Times New Roman"/>
          <w:color w:val="000000"/>
          <w:sz w:val="24"/>
          <w:szCs w:val="24"/>
          <w:lang w:eastAsia="ru-RU"/>
        </w:rPr>
        <w:t>радиопередач ,</w:t>
      </w:r>
      <w:proofErr w:type="gramEnd"/>
      <w:r w:rsidRPr="00FC0ACC">
        <w:rPr>
          <w:rFonts w:ascii="Times New Roman" w:eastAsia="Times New Roman" w:hAnsi="Times New Roman" w:cs="Times New Roman"/>
          <w:color w:val="000000"/>
          <w:sz w:val="24"/>
          <w:szCs w:val="24"/>
          <w:lang w:eastAsia="ru-RU"/>
        </w:rPr>
        <w:t xml:space="preserve"> реклам и выделения наиболее значимых фактов.</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 области </w:t>
      </w:r>
      <w:r w:rsidRPr="00FC0ACC">
        <w:rPr>
          <w:rFonts w:ascii="Times New Roman" w:eastAsia="Times New Roman" w:hAnsi="Times New Roman" w:cs="Times New Roman"/>
          <w:b/>
          <w:bCs/>
          <w:color w:val="000000"/>
          <w:sz w:val="24"/>
          <w:szCs w:val="24"/>
          <w:lang w:eastAsia="ru-RU"/>
        </w:rPr>
        <w:t>чтения</w:t>
      </w:r>
      <w:r w:rsidRPr="00FC0ACC">
        <w:rPr>
          <w:rFonts w:ascii="Times New Roman" w:eastAsia="Times New Roman" w:hAnsi="Times New Roman" w:cs="Times New Roman"/>
          <w:color w:val="000000"/>
          <w:sz w:val="24"/>
          <w:szCs w:val="24"/>
          <w:lang w:eastAsia="ru-RU"/>
        </w:rPr>
        <w:t> идёт развитие всех видов чтения аутентичных текстов различных стилей: ознакомительное, изучающее, поисковое.</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 области </w:t>
      </w:r>
      <w:r w:rsidRPr="00FC0ACC">
        <w:rPr>
          <w:rFonts w:ascii="Times New Roman" w:eastAsia="Times New Roman" w:hAnsi="Times New Roman" w:cs="Times New Roman"/>
          <w:b/>
          <w:bCs/>
          <w:color w:val="000000"/>
          <w:sz w:val="24"/>
          <w:szCs w:val="24"/>
          <w:lang w:eastAsia="ru-RU"/>
        </w:rPr>
        <w:t>говорения</w:t>
      </w:r>
      <w:r w:rsidRPr="00FC0ACC">
        <w:rPr>
          <w:rFonts w:ascii="Times New Roman" w:eastAsia="Times New Roman" w:hAnsi="Times New Roman" w:cs="Times New Roman"/>
          <w:color w:val="000000"/>
          <w:sz w:val="24"/>
          <w:szCs w:val="24"/>
          <w:lang w:eastAsia="ru-RU"/>
        </w:rPr>
        <w:t> совершенствуются умения участвовать в диалогах этикетного характера с объёмом высказывания до 6-7 реплик с каждой стороны и монологического высказывания в объёме 12-15 фраз.</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 области </w:t>
      </w:r>
      <w:r w:rsidRPr="00FC0ACC">
        <w:rPr>
          <w:rFonts w:ascii="Times New Roman" w:eastAsia="Times New Roman" w:hAnsi="Times New Roman" w:cs="Times New Roman"/>
          <w:b/>
          <w:bCs/>
          <w:color w:val="000000"/>
          <w:sz w:val="24"/>
          <w:szCs w:val="24"/>
          <w:lang w:eastAsia="ru-RU"/>
        </w:rPr>
        <w:t>письменной речи</w:t>
      </w:r>
      <w:r w:rsidRPr="00FC0ACC">
        <w:rPr>
          <w:rFonts w:ascii="Times New Roman" w:eastAsia="Times New Roman" w:hAnsi="Times New Roman" w:cs="Times New Roman"/>
          <w:color w:val="000000"/>
          <w:sz w:val="24"/>
          <w:szCs w:val="24"/>
          <w:lang w:eastAsia="ru-RU"/>
        </w:rPr>
        <w:t> развиваются умения писать личное письмо, заполнять анкету, бланк, составлять резюме, описывать свои планы на будущее.</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Компенсаторные умения</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Совершенствуются умения использовать языковую и контекстуальную догадку при чтении и </w:t>
      </w:r>
      <w:proofErr w:type="spellStart"/>
      <w:r w:rsidRPr="00FC0ACC">
        <w:rPr>
          <w:rFonts w:ascii="Times New Roman" w:eastAsia="Times New Roman" w:hAnsi="Times New Roman" w:cs="Times New Roman"/>
          <w:color w:val="000000"/>
          <w:sz w:val="24"/>
          <w:szCs w:val="24"/>
          <w:lang w:eastAsia="ru-RU"/>
        </w:rPr>
        <w:t>аудировании</w:t>
      </w:r>
      <w:proofErr w:type="spellEnd"/>
      <w:r w:rsidRPr="00FC0ACC">
        <w:rPr>
          <w:rFonts w:ascii="Times New Roman" w:eastAsia="Times New Roman" w:hAnsi="Times New Roman" w:cs="Times New Roman"/>
          <w:color w:val="000000"/>
          <w:sz w:val="24"/>
          <w:szCs w:val="24"/>
          <w:lang w:eastAsia="ru-RU"/>
        </w:rPr>
        <w:t>, прогнозировать содержание текста по заголовку, использовать переспрос, мимику, жесты.</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Учебно-познавательные умения</w:t>
      </w:r>
      <w:r w:rsidRPr="00FC0ACC">
        <w:rPr>
          <w:rFonts w:ascii="Times New Roman" w:eastAsia="Times New Roman" w:hAnsi="Times New Roman" w:cs="Times New Roman"/>
          <w:color w:val="000000"/>
          <w:sz w:val="24"/>
          <w:szCs w:val="24"/>
          <w:lang w:eastAsia="ru-RU"/>
        </w:rPr>
        <w:t> связаны с приёмами самостоятельного приобретения знаний с использованием словарей и другой справочной литературы.</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Социокультурные знания и умения </w:t>
      </w:r>
      <w:r w:rsidRPr="00FC0ACC">
        <w:rPr>
          <w:rFonts w:ascii="Times New Roman" w:eastAsia="Times New Roman" w:hAnsi="Times New Roman" w:cs="Times New Roman"/>
          <w:color w:val="000000"/>
          <w:sz w:val="24"/>
          <w:szCs w:val="24"/>
          <w:lang w:eastAsia="ru-RU"/>
        </w:rPr>
        <w:t xml:space="preserve">развиваются за счёт углубления </w:t>
      </w:r>
      <w:proofErr w:type="spellStart"/>
      <w:r w:rsidRPr="00FC0ACC">
        <w:rPr>
          <w:rFonts w:ascii="Times New Roman" w:eastAsia="Times New Roman" w:hAnsi="Times New Roman" w:cs="Times New Roman"/>
          <w:color w:val="000000"/>
          <w:sz w:val="24"/>
          <w:szCs w:val="24"/>
          <w:lang w:eastAsia="ru-RU"/>
        </w:rPr>
        <w:t>межпредметных</w:t>
      </w:r>
      <w:proofErr w:type="spellEnd"/>
      <w:r w:rsidRPr="00FC0ACC">
        <w:rPr>
          <w:rFonts w:ascii="Times New Roman" w:eastAsia="Times New Roman" w:hAnsi="Times New Roman" w:cs="Times New Roman"/>
          <w:color w:val="000000"/>
          <w:sz w:val="24"/>
          <w:szCs w:val="24"/>
          <w:lang w:eastAsia="ru-RU"/>
        </w:rPr>
        <w:t xml:space="preserve"> знаний и знания правил культурного поведения.</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Языковые знания и навыки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 старшей школе осуществляется систематизация языковых знаний школьников,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 области </w:t>
      </w:r>
      <w:r w:rsidRPr="00FC0ACC">
        <w:rPr>
          <w:rFonts w:ascii="Times New Roman" w:eastAsia="Times New Roman" w:hAnsi="Times New Roman" w:cs="Times New Roman"/>
          <w:b/>
          <w:bCs/>
          <w:color w:val="000000"/>
          <w:sz w:val="24"/>
          <w:szCs w:val="24"/>
          <w:lang w:eastAsia="ru-RU"/>
        </w:rPr>
        <w:t>фонетики</w:t>
      </w:r>
      <w:r w:rsidRPr="00FC0ACC">
        <w:rPr>
          <w:rFonts w:ascii="Times New Roman" w:eastAsia="Times New Roman" w:hAnsi="Times New Roman" w:cs="Times New Roman"/>
          <w:color w:val="000000"/>
          <w:sz w:val="24"/>
          <w:szCs w:val="24"/>
          <w:lang w:eastAsia="ru-RU"/>
        </w:rPr>
        <w:t>: соблюдение ударения и интонации.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 области </w:t>
      </w:r>
      <w:r w:rsidRPr="00FC0ACC">
        <w:rPr>
          <w:rFonts w:ascii="Times New Roman" w:eastAsia="Times New Roman" w:hAnsi="Times New Roman" w:cs="Times New Roman"/>
          <w:b/>
          <w:bCs/>
          <w:color w:val="000000"/>
          <w:sz w:val="24"/>
          <w:szCs w:val="24"/>
          <w:lang w:eastAsia="ru-RU"/>
        </w:rPr>
        <w:t>лексики</w:t>
      </w:r>
      <w:r w:rsidRPr="00FC0ACC">
        <w:rPr>
          <w:rFonts w:ascii="Times New Roman" w:eastAsia="Times New Roman" w:hAnsi="Times New Roman" w:cs="Times New Roman"/>
          <w:color w:val="000000"/>
          <w:sz w:val="24"/>
          <w:szCs w:val="24"/>
          <w:lang w:eastAsia="ru-RU"/>
        </w:rPr>
        <w:t>: минимум 1400 лексических единиц.</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 области </w:t>
      </w:r>
      <w:r w:rsidRPr="00FC0ACC">
        <w:rPr>
          <w:rFonts w:ascii="Times New Roman" w:eastAsia="Times New Roman" w:hAnsi="Times New Roman" w:cs="Times New Roman"/>
          <w:b/>
          <w:bCs/>
          <w:color w:val="000000"/>
          <w:sz w:val="24"/>
          <w:szCs w:val="24"/>
          <w:lang w:eastAsia="ru-RU"/>
        </w:rPr>
        <w:t>грамматики</w:t>
      </w:r>
      <w:r w:rsidRPr="00FC0ACC">
        <w:rPr>
          <w:rFonts w:ascii="Times New Roman" w:eastAsia="Times New Roman" w:hAnsi="Times New Roman" w:cs="Times New Roman"/>
          <w:color w:val="000000"/>
          <w:sz w:val="24"/>
          <w:szCs w:val="24"/>
          <w:lang w:eastAsia="ru-RU"/>
        </w:rPr>
        <w:t xml:space="preserve">: систематизация знаний о сложносочинённых и сложноподчинённых, в том числе условных предложениях с разной степенью </w:t>
      </w:r>
      <w:proofErr w:type="gramStart"/>
      <w:r w:rsidRPr="00FC0ACC">
        <w:rPr>
          <w:rFonts w:ascii="Times New Roman" w:eastAsia="Times New Roman" w:hAnsi="Times New Roman" w:cs="Times New Roman"/>
          <w:color w:val="000000"/>
          <w:sz w:val="24"/>
          <w:szCs w:val="24"/>
          <w:lang w:eastAsia="ru-RU"/>
        </w:rPr>
        <w:t>вероятности.(</w:t>
      </w:r>
      <w:proofErr w:type="spellStart"/>
      <w:proofErr w:type="gramEnd"/>
      <w:r w:rsidRPr="00FC0ACC">
        <w:rPr>
          <w:rFonts w:ascii="Times New Roman" w:eastAsia="Times New Roman" w:hAnsi="Times New Roman" w:cs="Times New Roman"/>
          <w:color w:val="000000"/>
          <w:sz w:val="24"/>
          <w:szCs w:val="24"/>
          <w:lang w:eastAsia="ru-RU"/>
        </w:rPr>
        <w:t>Conditional</w:t>
      </w:r>
      <w:proofErr w:type="spellEnd"/>
      <w:r w:rsidRPr="00FC0ACC">
        <w:rPr>
          <w:rFonts w:ascii="Times New Roman" w:eastAsia="Times New Roman" w:hAnsi="Times New Roman" w:cs="Times New Roman"/>
          <w:color w:val="000000"/>
          <w:sz w:val="24"/>
          <w:szCs w:val="24"/>
          <w:lang w:eastAsia="ru-RU"/>
        </w:rPr>
        <w:t xml:space="preserve"> I,II,III). Конструкции “I </w:t>
      </w:r>
      <w:proofErr w:type="spellStart"/>
      <w:r w:rsidRPr="00FC0ACC">
        <w:rPr>
          <w:rFonts w:ascii="Times New Roman" w:eastAsia="Times New Roman" w:hAnsi="Times New Roman" w:cs="Times New Roman"/>
          <w:color w:val="000000"/>
          <w:sz w:val="24"/>
          <w:szCs w:val="24"/>
          <w:lang w:eastAsia="ru-RU"/>
        </w:rPr>
        <w:t>wish</w:t>
      </w:r>
      <w:proofErr w:type="spellEnd"/>
      <w:r w:rsidRPr="00FC0ACC">
        <w:rPr>
          <w:rFonts w:ascii="Times New Roman" w:eastAsia="Times New Roman" w:hAnsi="Times New Roman" w:cs="Times New Roman"/>
          <w:color w:val="000000"/>
          <w:sz w:val="24"/>
          <w:szCs w:val="24"/>
          <w:lang w:eastAsia="ru-RU"/>
        </w:rPr>
        <w:t xml:space="preserve">…”, </w:t>
      </w:r>
      <w:proofErr w:type="spellStart"/>
      <w:r w:rsidRPr="00FC0ACC">
        <w:rPr>
          <w:rFonts w:ascii="Times New Roman" w:eastAsia="Times New Roman" w:hAnsi="Times New Roman" w:cs="Times New Roman"/>
          <w:color w:val="000000"/>
          <w:sz w:val="24"/>
          <w:szCs w:val="24"/>
          <w:lang w:eastAsia="ru-RU"/>
        </w:rPr>
        <w:t>so</w:t>
      </w:r>
      <w:proofErr w:type="spellEnd"/>
      <w:r w:rsidRPr="00FC0ACC">
        <w:rPr>
          <w:rFonts w:ascii="Times New Roman" w:eastAsia="Times New Roman" w:hAnsi="Times New Roman" w:cs="Times New Roman"/>
          <w:color w:val="000000"/>
          <w:sz w:val="24"/>
          <w:szCs w:val="24"/>
          <w:lang w:eastAsia="ru-RU"/>
        </w:rPr>
        <w:t>/</w:t>
      </w:r>
      <w:proofErr w:type="spellStart"/>
      <w:r w:rsidRPr="00FC0ACC">
        <w:rPr>
          <w:rFonts w:ascii="Times New Roman" w:eastAsia="Times New Roman" w:hAnsi="Times New Roman" w:cs="Times New Roman"/>
          <w:color w:val="000000"/>
          <w:sz w:val="24"/>
          <w:szCs w:val="24"/>
          <w:lang w:eastAsia="ru-RU"/>
        </w:rPr>
        <w:t>such</w:t>
      </w:r>
      <w:proofErr w:type="spellEnd"/>
      <w:r w:rsidRPr="00FC0ACC">
        <w:rPr>
          <w:rFonts w:ascii="Times New Roman" w:eastAsia="Times New Roman" w:hAnsi="Times New Roman" w:cs="Times New Roman"/>
          <w:color w:val="000000"/>
          <w:sz w:val="24"/>
          <w:szCs w:val="24"/>
          <w:lang w:eastAsia="ru-RU"/>
        </w:rPr>
        <w:t xml:space="preserve"> + </w:t>
      </w:r>
      <w:proofErr w:type="spellStart"/>
      <w:r w:rsidRPr="00FC0ACC">
        <w:rPr>
          <w:rFonts w:ascii="Times New Roman" w:eastAsia="Times New Roman" w:hAnsi="Times New Roman" w:cs="Times New Roman"/>
          <w:color w:val="000000"/>
          <w:sz w:val="24"/>
          <w:szCs w:val="24"/>
          <w:lang w:eastAsia="ru-RU"/>
        </w:rPr>
        <w:t>that</w:t>
      </w:r>
      <w:proofErr w:type="spellEnd"/>
      <w:r w:rsidRPr="00FC0ACC">
        <w:rPr>
          <w:rFonts w:ascii="Times New Roman" w:eastAsia="Times New Roman" w:hAnsi="Times New Roman" w:cs="Times New Roman"/>
          <w:color w:val="000000"/>
          <w:sz w:val="24"/>
          <w:szCs w:val="24"/>
          <w:lang w:eastAsia="ru-RU"/>
        </w:rPr>
        <w:t xml:space="preserve">, эмфатические конструкции. Знание видовременных форм глагола в действительном и страдательном залогах; неличных форм: инфинитива, причастий и герундия; употребление артиклей, </w:t>
      </w:r>
      <w:r w:rsidRPr="00FC0ACC">
        <w:rPr>
          <w:rFonts w:ascii="Times New Roman" w:eastAsia="Times New Roman" w:hAnsi="Times New Roman" w:cs="Times New Roman"/>
          <w:color w:val="000000"/>
          <w:sz w:val="24"/>
          <w:szCs w:val="24"/>
          <w:lang w:eastAsia="ru-RU"/>
        </w:rPr>
        <w:lastRenderedPageBreak/>
        <w:t>местоимений, прилагательных и наречий, количественных и порядковых числительных, предлогов направления, времени, места действия; средств связи в тексте для обеспечения целостности текста.</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Распределение учебной нагрузки.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Рабочая программа рассчитана на 102 часа (из расчета 3 часа в неделю) согласно календарному графику работы МБОУ “СОШ № 2 с. </w:t>
      </w:r>
      <w:proofErr w:type="spellStart"/>
      <w:r w:rsidRPr="00FC0ACC">
        <w:rPr>
          <w:rFonts w:ascii="Times New Roman" w:eastAsia="Times New Roman" w:hAnsi="Times New Roman" w:cs="Times New Roman"/>
          <w:color w:val="000000"/>
          <w:sz w:val="24"/>
          <w:szCs w:val="24"/>
          <w:lang w:eastAsia="ru-RU"/>
        </w:rPr>
        <w:t>Мартан</w:t>
      </w:r>
      <w:proofErr w:type="spellEnd"/>
      <w:r w:rsidRPr="00FC0ACC">
        <w:rPr>
          <w:rFonts w:ascii="Times New Roman" w:eastAsia="Times New Roman" w:hAnsi="Times New Roman" w:cs="Times New Roman"/>
          <w:color w:val="000000"/>
          <w:sz w:val="24"/>
          <w:szCs w:val="24"/>
          <w:lang w:eastAsia="ru-RU"/>
        </w:rPr>
        <w:t>-Чу».</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Согласно приказу и графику проведения контрольных работ предусмотрены следующие контрольные работы:</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11 класс</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входящий контроль, 6 тематических контрольных работ и итоговый контроль</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Тематическое планирование составлено в соответствии с программой допущенной Министерством образования и науки Российской Федерации.</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Контрольные работы</w:t>
      </w:r>
    </w:p>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3785" w:type="dxa"/>
        <w:shd w:val="clear" w:color="auto" w:fill="FFFFFF"/>
        <w:tblCellMar>
          <w:top w:w="105" w:type="dxa"/>
          <w:left w:w="105" w:type="dxa"/>
          <w:bottom w:w="105" w:type="dxa"/>
          <w:right w:w="105" w:type="dxa"/>
        </w:tblCellMar>
        <w:tblLook w:val="04A0" w:firstRow="1" w:lastRow="0" w:firstColumn="1" w:lastColumn="0" w:noHBand="0" w:noVBand="1"/>
      </w:tblPr>
      <w:tblGrid>
        <w:gridCol w:w="1923"/>
        <w:gridCol w:w="11862"/>
      </w:tblGrid>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дата</w:t>
            </w: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тема</w:t>
            </w:r>
          </w:p>
        </w:tc>
      </w:tr>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Входящий контроль.</w:t>
            </w:r>
          </w:p>
        </w:tc>
      </w:tr>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Контрольная работа 1 и 2 блока</w:t>
            </w:r>
          </w:p>
        </w:tc>
      </w:tr>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Контрольная работа 3 и 4 блока</w:t>
            </w:r>
          </w:p>
        </w:tc>
      </w:tr>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Контрольная работа 5 и 6 блока</w:t>
            </w:r>
          </w:p>
        </w:tc>
      </w:tr>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Контрольная работа 7 и 8 блока</w:t>
            </w:r>
          </w:p>
        </w:tc>
      </w:tr>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Контрольная работа 9 и 10 блока</w:t>
            </w:r>
          </w:p>
        </w:tc>
      </w:tr>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Контрольная работа 11 и 12 блока</w:t>
            </w:r>
          </w:p>
        </w:tc>
      </w:tr>
      <w:tr w:rsidR="00D95BD9" w:rsidRPr="00FC0ACC" w:rsidTr="00D95BD9">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1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Итоговый контроль</w:t>
            </w:r>
          </w:p>
        </w:tc>
      </w:tr>
    </w:tbl>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4895" w:type="dxa"/>
        <w:shd w:val="clear" w:color="auto" w:fill="FFFFFF"/>
        <w:tblCellMar>
          <w:top w:w="105" w:type="dxa"/>
          <w:left w:w="105" w:type="dxa"/>
          <w:bottom w:w="105" w:type="dxa"/>
          <w:right w:w="105" w:type="dxa"/>
        </w:tblCellMar>
        <w:tblLook w:val="04A0" w:firstRow="1" w:lastRow="0" w:firstColumn="1" w:lastColumn="0" w:noHBand="0" w:noVBand="1"/>
      </w:tblPr>
      <w:tblGrid>
        <w:gridCol w:w="884"/>
        <w:gridCol w:w="8947"/>
        <w:gridCol w:w="2686"/>
        <w:gridCol w:w="1120"/>
        <w:gridCol w:w="1258"/>
      </w:tblGrid>
      <w:tr w:rsidR="00D95BD9" w:rsidRPr="00FC0ACC" w:rsidTr="00D95BD9">
        <w:tc>
          <w:tcPr>
            <w:tcW w:w="3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r w:rsidRPr="00FC0ACC">
              <w:rPr>
                <w:rFonts w:ascii="Times New Roman" w:eastAsia="Times New Roman" w:hAnsi="Times New Roman" w:cs="Times New Roman"/>
                <w:b/>
                <w:bCs/>
                <w:color w:val="000000"/>
                <w:sz w:val="24"/>
                <w:szCs w:val="24"/>
                <w:lang w:eastAsia="ru-RU"/>
              </w:rPr>
              <w:t>п/п</w:t>
            </w: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c>
          <w:tcPr>
            <w:tcW w:w="87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Тема урока</w:t>
            </w: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Коммуникативные задачи и познавательная сфера</w:t>
            </w:r>
          </w:p>
        </w:tc>
        <w:tc>
          <w:tcPr>
            <w:tcW w:w="23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Дата</w:t>
            </w:r>
          </w:p>
        </w:tc>
      </w:tr>
      <w:tr w:rsidR="00D95BD9" w:rsidRPr="00FC0ACC" w:rsidTr="00D95BD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План</w:t>
            </w: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Факт</w:t>
            </w: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1 блок Профессии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умений устной речи и чтения;</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развитие специальных учебных умений: работы со словарными статьями;</w:t>
            </w: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формирование умений групповой и парной работы</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Выбор профессии. Формирование умений в чтении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r>
      <w:tr w:rsidR="00D95BD9" w:rsidRPr="00FC0ACC" w:rsidTr="00D95BD9">
        <w:trPr>
          <w:trHeight w:val="13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Повторение и обобщение </w:t>
            </w:r>
            <w:proofErr w:type="spellStart"/>
            <w:r w:rsidRPr="00FC0ACC">
              <w:rPr>
                <w:rFonts w:ascii="Times New Roman" w:eastAsia="Times New Roman" w:hAnsi="Times New Roman" w:cs="Times New Roman"/>
                <w:color w:val="000000"/>
                <w:sz w:val="24"/>
                <w:szCs w:val="24"/>
                <w:lang w:eastAsia="ru-RU"/>
              </w:rPr>
              <w:t>грамматики:настоящее</w:t>
            </w:r>
            <w:proofErr w:type="spellEnd"/>
            <w:r w:rsidRPr="00FC0ACC">
              <w:rPr>
                <w:rFonts w:ascii="Times New Roman" w:eastAsia="Times New Roman" w:hAnsi="Times New Roman" w:cs="Times New Roman"/>
                <w:color w:val="000000"/>
                <w:sz w:val="24"/>
                <w:szCs w:val="24"/>
                <w:lang w:eastAsia="ru-RU"/>
              </w:rPr>
              <w:t xml:space="preserve"> простое и длительное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Описывая людей.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Входящий контроль</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Отношения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глаголы состояния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Мой лучший друг. Какой он? Говорение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3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личного письма \ электронного сообщения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2 блок Дом милый дом</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Назад к природе.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развитие умений </w:t>
            </w:r>
            <w:proofErr w:type="spellStart"/>
            <w:r w:rsidRPr="00FC0ACC">
              <w:rPr>
                <w:rFonts w:ascii="Times New Roman" w:eastAsia="Times New Roman" w:hAnsi="Times New Roman" w:cs="Times New Roman"/>
                <w:color w:val="000000"/>
                <w:sz w:val="24"/>
                <w:szCs w:val="24"/>
                <w:lang w:eastAsia="ru-RU"/>
              </w:rPr>
              <w:t>аудирования</w:t>
            </w:r>
            <w:proofErr w:type="spellEnd"/>
            <w:r w:rsidRPr="00FC0ACC">
              <w:rPr>
                <w:rFonts w:ascii="Times New Roman" w:eastAsia="Times New Roman" w:hAnsi="Times New Roman" w:cs="Times New Roman"/>
                <w:color w:val="000000"/>
                <w:sz w:val="24"/>
                <w:szCs w:val="24"/>
                <w:lang w:eastAsia="ru-RU"/>
              </w:rPr>
              <w:t>;</w:t>
            </w: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 повторение </w:t>
            </w:r>
            <w:proofErr w:type="spellStart"/>
            <w:r w:rsidRPr="00FC0ACC">
              <w:rPr>
                <w:rFonts w:ascii="Times New Roman" w:eastAsia="Times New Roman" w:hAnsi="Times New Roman" w:cs="Times New Roman"/>
                <w:color w:val="000000"/>
                <w:sz w:val="24"/>
                <w:szCs w:val="24"/>
                <w:lang w:eastAsia="ru-RU"/>
              </w:rPr>
              <w:t>Past</w:t>
            </w:r>
            <w:proofErr w:type="spellEnd"/>
            <w:r w:rsidRPr="00FC0ACC">
              <w:rPr>
                <w:rFonts w:ascii="Times New Roman" w:eastAsia="Times New Roman" w:hAnsi="Times New Roman" w:cs="Times New Roman"/>
                <w:color w:val="000000"/>
                <w:sz w:val="24"/>
                <w:szCs w:val="24"/>
                <w:lang w:eastAsia="ru-RU"/>
              </w:rPr>
              <w:t xml:space="preserve"> </w:t>
            </w:r>
            <w:proofErr w:type="spellStart"/>
            <w:r w:rsidRPr="00FC0ACC">
              <w:rPr>
                <w:rFonts w:ascii="Times New Roman" w:eastAsia="Times New Roman" w:hAnsi="Times New Roman" w:cs="Times New Roman"/>
                <w:color w:val="000000"/>
                <w:sz w:val="24"/>
                <w:szCs w:val="24"/>
                <w:lang w:eastAsia="ru-RU"/>
              </w:rPr>
              <w:t>Simple</w:t>
            </w:r>
            <w:proofErr w:type="spellEnd"/>
            <w:r w:rsidRPr="00FC0ACC">
              <w:rPr>
                <w:rFonts w:ascii="Times New Roman" w:eastAsia="Times New Roman" w:hAnsi="Times New Roman" w:cs="Times New Roman"/>
                <w:color w:val="000000"/>
                <w:sz w:val="24"/>
                <w:szCs w:val="24"/>
                <w:lang w:eastAsia="ru-RU"/>
              </w:rPr>
              <w:t xml:space="preserve"> в контексте;</w:t>
            </w: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развитие умения работать в парах</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прошедшее простое и длительное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Жилища.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Мировые архитекторы и их творения. РК 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артикли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Фен </w:t>
            </w:r>
            <w:proofErr w:type="spellStart"/>
            <w:r w:rsidRPr="00FC0ACC">
              <w:rPr>
                <w:rFonts w:ascii="Times New Roman" w:eastAsia="Times New Roman" w:hAnsi="Times New Roman" w:cs="Times New Roman"/>
                <w:color w:val="000000"/>
                <w:sz w:val="24"/>
                <w:szCs w:val="24"/>
                <w:lang w:eastAsia="ru-RU"/>
              </w:rPr>
              <w:t>шуй</w:t>
            </w:r>
            <w:proofErr w:type="spellEnd"/>
            <w:r w:rsidRPr="00FC0ACC">
              <w:rPr>
                <w:rFonts w:ascii="Times New Roman" w:eastAsia="Times New Roman" w:hAnsi="Times New Roman" w:cs="Times New Roman"/>
                <w:color w:val="000000"/>
                <w:sz w:val="24"/>
                <w:szCs w:val="24"/>
                <w:lang w:eastAsia="ru-RU"/>
              </w:rPr>
              <w:t>. Говорение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статьи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Тематический контроль 1 и 2 блоков</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3 блок Свободное время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Внеурочная занятость школьников.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правильных произносительных навыков;</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развитие языковой догадки</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 развитие умения работать в парах </w:t>
            </w:r>
            <w:r w:rsidRPr="00FC0ACC">
              <w:rPr>
                <w:rFonts w:ascii="Times New Roman" w:eastAsia="Times New Roman" w:hAnsi="Times New Roman" w:cs="Times New Roman"/>
                <w:color w:val="000000"/>
                <w:sz w:val="24"/>
                <w:szCs w:val="24"/>
                <w:lang w:eastAsia="ru-RU"/>
              </w:rPr>
              <w:lastRenderedPageBreak/>
              <w:t>(соглашаться, возражать, предлагать)</w:t>
            </w:r>
          </w:p>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настоящее завершённое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Школьное образование. РК 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Проблемы в школе.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настоящее завершённое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Проблемы в школе. Говорение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23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личного письма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4 блок Наука и технологии</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Изобретения. РК 3</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умений чтения;</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навыков перефразирования предложений;</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-расширение общего кругозора учащихся;</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навыков работать в группах</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выражение сомнения</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прошедшее завершённое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Компьютерные технологии.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Гаджеты.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степени сравнения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29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Гаджеты. Говорение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эссе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Тематический контроль 3 и 4 блоков</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5 блок Путешествия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Туристические маршруты Лондона. РК 4</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развитие умений </w:t>
            </w:r>
            <w:proofErr w:type="spellStart"/>
            <w:r w:rsidRPr="00FC0ACC">
              <w:rPr>
                <w:rFonts w:ascii="Times New Roman" w:eastAsia="Times New Roman" w:hAnsi="Times New Roman" w:cs="Times New Roman"/>
                <w:color w:val="000000"/>
                <w:sz w:val="24"/>
                <w:szCs w:val="24"/>
                <w:lang w:eastAsia="ru-RU"/>
              </w:rPr>
              <w:t>аудирования</w:t>
            </w:r>
            <w:proofErr w:type="spellEnd"/>
            <w:r w:rsidRPr="00FC0ACC">
              <w:rPr>
                <w:rFonts w:ascii="Times New Roman" w:eastAsia="Times New Roman" w:hAnsi="Times New Roman" w:cs="Times New Roman"/>
                <w:color w:val="000000"/>
                <w:sz w:val="24"/>
                <w:szCs w:val="24"/>
                <w:lang w:eastAsia="ru-RU"/>
              </w:rPr>
              <w:t>;</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-развитие умения выражать согласие и несогласие, умения аргументировать свою </w:t>
            </w:r>
            <w:r w:rsidRPr="00FC0ACC">
              <w:rPr>
                <w:rFonts w:ascii="Times New Roman" w:eastAsia="Times New Roman" w:hAnsi="Times New Roman" w:cs="Times New Roman"/>
                <w:color w:val="000000"/>
                <w:sz w:val="24"/>
                <w:szCs w:val="24"/>
                <w:lang w:eastAsia="ru-RU"/>
              </w:rPr>
              <w:lastRenderedPageBreak/>
              <w:t>точку зрения в устно-речевом общении</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-умение решать проблему</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умения работать в группах \парах</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будущее время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Путешествия.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Идеальный отпуск: какой он?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36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придаточные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37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придаточные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официального приглашения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6 блок Известные люди</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39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Не суди о книге по обложке.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обобщение и закрепление материала раздела;</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развитие умений инициативной устной речи;</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умений подготовки и проведения презентаций</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косвенная речь</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Развлечения.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Современное искусство. РК 5</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косвенная речь</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Любимый фильм – это ... Говорение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рассказа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Тематический контроль 5 и 6 блоков</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7 блок СМИ</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47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Революция СМИ.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умений диалогической речи;</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обогащение лексического запаса по теме «СМИ»;</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Описание картинки</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умения работать в парах\группах</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48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страдательный залог</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49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СМИ. РК 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Виды СМИ.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Повторение и обобщение грамматики: страдательный залог, </w:t>
            </w:r>
            <w:proofErr w:type="spellStart"/>
            <w:r w:rsidRPr="00FC0ACC">
              <w:rPr>
                <w:rFonts w:ascii="Times New Roman" w:eastAsia="Times New Roman" w:hAnsi="Times New Roman" w:cs="Times New Roman"/>
                <w:color w:val="000000"/>
                <w:sz w:val="24"/>
                <w:szCs w:val="24"/>
                <w:lang w:eastAsia="ru-RU"/>
              </w:rPr>
              <w:t>каузатив</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Шоу талантов. Говорение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рецензии</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8 блок Спорт</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Экстремальные виды спорта.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умений критического мышления;</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умения работать в группах и представлять результат совместной работы</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условные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Спортивная терминология.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Виды спорта.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условные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59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Спорт в моей жизни. РК 7</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статьи.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Тематический контроль 7 и 8 блоков</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9 блок Мир в котором мы живем</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62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Подводный мир.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развитие умений </w:t>
            </w:r>
            <w:proofErr w:type="spellStart"/>
            <w:r w:rsidRPr="00FC0ACC">
              <w:rPr>
                <w:rFonts w:ascii="Times New Roman" w:eastAsia="Times New Roman" w:hAnsi="Times New Roman" w:cs="Times New Roman"/>
                <w:color w:val="000000"/>
                <w:sz w:val="24"/>
                <w:szCs w:val="24"/>
                <w:lang w:eastAsia="ru-RU"/>
              </w:rPr>
              <w:t>аудирования</w:t>
            </w:r>
            <w:proofErr w:type="spellEnd"/>
            <w:r w:rsidRPr="00FC0ACC">
              <w:rPr>
                <w:rFonts w:ascii="Times New Roman" w:eastAsia="Times New Roman" w:hAnsi="Times New Roman" w:cs="Times New Roman"/>
                <w:color w:val="000000"/>
                <w:sz w:val="24"/>
                <w:szCs w:val="24"/>
                <w:lang w:eastAsia="ru-RU"/>
              </w:rPr>
              <w:t xml:space="preserve"> и чтения;</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-развитие </w:t>
            </w:r>
            <w:proofErr w:type="spellStart"/>
            <w:r w:rsidRPr="00FC0ACC">
              <w:rPr>
                <w:rFonts w:ascii="Times New Roman" w:eastAsia="Times New Roman" w:hAnsi="Times New Roman" w:cs="Times New Roman"/>
                <w:color w:val="000000"/>
                <w:sz w:val="24"/>
                <w:szCs w:val="24"/>
                <w:lang w:eastAsia="ru-RU"/>
              </w:rPr>
              <w:t>общеучебных</w:t>
            </w:r>
            <w:proofErr w:type="spellEnd"/>
            <w:r w:rsidRPr="00FC0ACC">
              <w:rPr>
                <w:rFonts w:ascii="Times New Roman" w:eastAsia="Times New Roman" w:hAnsi="Times New Roman" w:cs="Times New Roman"/>
                <w:color w:val="000000"/>
                <w:sz w:val="24"/>
                <w:szCs w:val="24"/>
                <w:lang w:eastAsia="ru-RU"/>
              </w:rPr>
              <w:t xml:space="preserve"> умений: работа с информацией в таблице;</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умения работать в парах</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модальные глаголы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Окружающая среда. РК 8</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Окружающая среда.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нереальные условные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У природы нет плохой погоды. Говорение</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официального письма.</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10 блок Еда</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69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Мифы и факты.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развитие умений </w:t>
            </w:r>
            <w:proofErr w:type="gramStart"/>
            <w:r w:rsidRPr="00FC0ACC">
              <w:rPr>
                <w:rFonts w:ascii="Times New Roman" w:eastAsia="Times New Roman" w:hAnsi="Times New Roman" w:cs="Times New Roman"/>
                <w:color w:val="000000"/>
                <w:sz w:val="24"/>
                <w:szCs w:val="24"/>
                <w:lang w:eastAsia="ru-RU"/>
              </w:rPr>
              <w:t>говорения(</w:t>
            </w:r>
            <w:proofErr w:type="gramEnd"/>
            <w:r w:rsidRPr="00FC0ACC">
              <w:rPr>
                <w:rFonts w:ascii="Times New Roman" w:eastAsia="Times New Roman" w:hAnsi="Times New Roman" w:cs="Times New Roman"/>
                <w:color w:val="000000"/>
                <w:sz w:val="24"/>
                <w:szCs w:val="24"/>
                <w:lang w:eastAsia="ru-RU"/>
              </w:rPr>
              <w:t>в процессе групповой дискуссии);</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умений подготовки и проведения презентаций;</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умений работать в команде</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придаточные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Здоровье.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Здоровая пища.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нереальные условные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roofErr w:type="spellStart"/>
            <w:r w:rsidRPr="00FC0ACC">
              <w:rPr>
                <w:rFonts w:ascii="Times New Roman" w:eastAsia="Times New Roman" w:hAnsi="Times New Roman" w:cs="Times New Roman"/>
                <w:b/>
                <w:bCs/>
                <w:color w:val="000000"/>
                <w:sz w:val="24"/>
                <w:szCs w:val="24"/>
                <w:lang w:eastAsia="ru-RU"/>
              </w:rPr>
              <w:t>Фаст</w:t>
            </w:r>
            <w:proofErr w:type="spellEnd"/>
            <w:r w:rsidRPr="00FC0ACC">
              <w:rPr>
                <w:rFonts w:ascii="Times New Roman" w:eastAsia="Times New Roman" w:hAnsi="Times New Roman" w:cs="Times New Roman"/>
                <w:b/>
                <w:bCs/>
                <w:color w:val="000000"/>
                <w:sz w:val="24"/>
                <w:szCs w:val="24"/>
                <w:lang w:eastAsia="ru-RU"/>
              </w:rPr>
              <w:t xml:space="preserve"> </w:t>
            </w:r>
            <w:proofErr w:type="spellStart"/>
            <w:r w:rsidRPr="00FC0ACC">
              <w:rPr>
                <w:rFonts w:ascii="Times New Roman" w:eastAsia="Times New Roman" w:hAnsi="Times New Roman" w:cs="Times New Roman"/>
                <w:b/>
                <w:bCs/>
                <w:color w:val="000000"/>
                <w:sz w:val="24"/>
                <w:szCs w:val="24"/>
                <w:lang w:eastAsia="ru-RU"/>
              </w:rPr>
              <w:t>фуд</w:t>
            </w:r>
            <w:proofErr w:type="spellEnd"/>
            <w:r w:rsidRPr="00FC0ACC">
              <w:rPr>
                <w:rFonts w:ascii="Times New Roman" w:eastAsia="Times New Roman" w:hAnsi="Times New Roman" w:cs="Times New Roman"/>
                <w:b/>
                <w:bCs/>
                <w:color w:val="000000"/>
                <w:sz w:val="24"/>
                <w:szCs w:val="24"/>
                <w:lang w:eastAsia="ru-RU"/>
              </w:rPr>
              <w:t>. РК 9</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письма-совета.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Тематический контроль 9 и 10 блоков</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11 блок Преступления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77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Таинственные исчезновения.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развитие умений </w:t>
            </w:r>
            <w:proofErr w:type="spellStart"/>
            <w:r w:rsidRPr="00FC0ACC">
              <w:rPr>
                <w:rFonts w:ascii="Times New Roman" w:eastAsia="Times New Roman" w:hAnsi="Times New Roman" w:cs="Times New Roman"/>
                <w:color w:val="000000"/>
                <w:sz w:val="24"/>
                <w:szCs w:val="24"/>
                <w:lang w:eastAsia="ru-RU"/>
              </w:rPr>
              <w:t>аудирования</w:t>
            </w:r>
            <w:proofErr w:type="spellEnd"/>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-обогащение лексического запаса по теме Закон</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развитие умений сравнивать, обобщать, анализировать</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модальные глаголы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79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Преступление.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xml:space="preserve">Преступление. </w:t>
            </w:r>
            <w:proofErr w:type="spellStart"/>
            <w:r w:rsidRPr="00FC0ACC">
              <w:rPr>
                <w:rFonts w:ascii="Times New Roman" w:eastAsia="Times New Roman" w:hAnsi="Times New Roman" w:cs="Times New Roman"/>
                <w:color w:val="000000"/>
                <w:sz w:val="24"/>
                <w:szCs w:val="24"/>
                <w:lang w:eastAsia="ru-RU"/>
              </w:rPr>
              <w:t>Аудирование</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неличные формы глагола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roofErr w:type="spellStart"/>
            <w:r w:rsidRPr="00FC0ACC">
              <w:rPr>
                <w:rFonts w:ascii="Times New Roman" w:eastAsia="Times New Roman" w:hAnsi="Times New Roman" w:cs="Times New Roman"/>
                <w:color w:val="000000"/>
                <w:sz w:val="24"/>
                <w:szCs w:val="24"/>
                <w:lang w:eastAsia="ru-RU"/>
              </w:rPr>
              <w:t>Проишествия</w:t>
            </w:r>
            <w:proofErr w:type="spellEnd"/>
            <w:r w:rsidRPr="00FC0ACC">
              <w:rPr>
                <w:rFonts w:ascii="Times New Roman" w:eastAsia="Times New Roman" w:hAnsi="Times New Roman" w:cs="Times New Roman"/>
                <w:color w:val="000000"/>
                <w:sz w:val="24"/>
                <w:szCs w:val="24"/>
                <w:lang w:eastAsia="ru-RU"/>
              </w:rPr>
              <w:t>. Говорение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рассказа</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12 блок Шоппинг</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 </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Подростки и шоппинг. Формирование умений в чтении</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развитие умений письменной речи;</w:t>
            </w: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критического мышления</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существительные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Одежда и аксессуары. Закрепление лексики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Покупки через интернет. РК 10</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местоимения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89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Интернет-магазины. Говорение</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Формирование навыков подготовки планирования и написания заявления о зачислении на должность</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jc w:val="center"/>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b/>
                <w:bCs/>
                <w:color w:val="000000"/>
                <w:sz w:val="24"/>
                <w:szCs w:val="24"/>
                <w:lang w:eastAsia="ru-RU"/>
              </w:rPr>
              <w:t>Тематический контроль 11 и 12 блоков</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подготовка к итоговому контролю</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lastRenderedPageBreak/>
              <w:t>93</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итоговый контроль</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94</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анализ ошибок итогового контроля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95</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Написание личного письма</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пройденного материала</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96</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Написание статьи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97</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темы: Условные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98</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темы: Настоящее длительное время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99</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темы: Простое прошедшее время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100</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страдательный залог</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105"/>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101</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и обобщение грамматики: артикли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r w:rsidR="00D95BD9" w:rsidRPr="00FC0ACC" w:rsidTr="00D95BD9">
        <w:trPr>
          <w:trHeight w:val="90"/>
        </w:trPr>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102</w:t>
            </w:r>
          </w:p>
        </w:tc>
        <w:tc>
          <w:tcPr>
            <w:tcW w:w="8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r w:rsidRPr="00FC0ACC">
              <w:rPr>
                <w:rFonts w:ascii="Times New Roman" w:eastAsia="Times New Roman" w:hAnsi="Times New Roman" w:cs="Times New Roman"/>
                <w:color w:val="000000"/>
                <w:sz w:val="24"/>
                <w:szCs w:val="24"/>
                <w:lang w:eastAsia="ru-RU"/>
              </w:rPr>
              <w:t>Повторение темы: Герундий</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5BD9" w:rsidRPr="00FC0ACC" w:rsidRDefault="00D95BD9" w:rsidP="00D95BD9">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D95BD9" w:rsidRPr="00FC0ACC" w:rsidRDefault="00D95BD9" w:rsidP="00D95BD9">
            <w:pPr>
              <w:spacing w:after="150" w:line="240" w:lineRule="auto"/>
              <w:rPr>
                <w:rFonts w:ascii="Times New Roman" w:eastAsia="Times New Roman" w:hAnsi="Times New Roman" w:cs="Times New Roman"/>
                <w:color w:val="000000"/>
                <w:sz w:val="24"/>
                <w:szCs w:val="24"/>
                <w:lang w:eastAsia="ru-RU"/>
              </w:rPr>
            </w:pPr>
          </w:p>
        </w:tc>
      </w:tr>
    </w:tbl>
    <w:p w:rsidR="00D95BD9" w:rsidRPr="00FC0ACC" w:rsidRDefault="00D95BD9" w:rsidP="00D95BD9">
      <w:pPr>
        <w:shd w:val="clear" w:color="auto" w:fill="FFFFFF"/>
        <w:spacing w:after="150" w:line="240" w:lineRule="auto"/>
        <w:rPr>
          <w:rFonts w:ascii="Times New Roman" w:eastAsia="Times New Roman" w:hAnsi="Times New Roman" w:cs="Times New Roman"/>
          <w:color w:val="000000"/>
          <w:sz w:val="24"/>
          <w:szCs w:val="24"/>
          <w:lang w:eastAsia="ru-RU"/>
        </w:rPr>
      </w:pPr>
    </w:p>
    <w:p w:rsidR="001544B0" w:rsidRPr="00FC0ACC" w:rsidRDefault="001544B0">
      <w:pPr>
        <w:rPr>
          <w:rFonts w:ascii="Times New Roman" w:hAnsi="Times New Roman" w:cs="Times New Roman"/>
          <w:sz w:val="24"/>
          <w:szCs w:val="24"/>
        </w:rPr>
      </w:pPr>
    </w:p>
    <w:sectPr w:rsidR="001544B0" w:rsidRPr="00FC0ACC" w:rsidSect="00810BBA">
      <w:pgSz w:w="16838" w:h="11906" w:orient="landscape"/>
      <w:pgMar w:top="28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E69"/>
    <w:multiLevelType w:val="multilevel"/>
    <w:tmpl w:val="286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C66DD"/>
    <w:multiLevelType w:val="multilevel"/>
    <w:tmpl w:val="D00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7A42"/>
    <w:multiLevelType w:val="multilevel"/>
    <w:tmpl w:val="F2D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51DFB"/>
    <w:multiLevelType w:val="multilevel"/>
    <w:tmpl w:val="BDB4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3006C"/>
    <w:multiLevelType w:val="multilevel"/>
    <w:tmpl w:val="968A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5217F"/>
    <w:multiLevelType w:val="multilevel"/>
    <w:tmpl w:val="7AF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175E6"/>
    <w:multiLevelType w:val="multilevel"/>
    <w:tmpl w:val="912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A11B4"/>
    <w:multiLevelType w:val="multilevel"/>
    <w:tmpl w:val="D8E8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6D"/>
    <w:rsid w:val="001544B0"/>
    <w:rsid w:val="00810BBA"/>
    <w:rsid w:val="008A566D"/>
    <w:rsid w:val="00C5471A"/>
    <w:rsid w:val="00D95BD9"/>
    <w:rsid w:val="00FC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C492"/>
  <w15:chartTrackingRefBased/>
  <w15:docId w15:val="{231A7722-3F4F-4F8E-81E3-A745D4E0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B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5550">
      <w:bodyDiv w:val="1"/>
      <w:marLeft w:val="0"/>
      <w:marRight w:val="0"/>
      <w:marTop w:val="0"/>
      <w:marBottom w:val="0"/>
      <w:divBdr>
        <w:top w:val="none" w:sz="0" w:space="0" w:color="auto"/>
        <w:left w:val="none" w:sz="0" w:space="0" w:color="auto"/>
        <w:bottom w:val="none" w:sz="0" w:space="0" w:color="auto"/>
        <w:right w:val="none" w:sz="0" w:space="0" w:color="auto"/>
      </w:divBdr>
    </w:div>
    <w:div w:id="4288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4192-5D15-40C1-BD7E-4AB8D306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3409</Words>
  <Characters>19436</Characters>
  <Application>Microsoft Office Word</Application>
  <DocSecurity>0</DocSecurity>
  <Lines>161</Lines>
  <Paragraphs>45</Paragraphs>
  <ScaleCrop>false</ScaleCrop>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2022-10-19T00:52:00Z</dcterms:created>
  <dcterms:modified xsi:type="dcterms:W3CDTF">2023-05-11T03:34:00Z</dcterms:modified>
</cp:coreProperties>
</file>